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jc w:val="center"/>
        <w:tblInd w:w="-31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7253"/>
        <w:gridCol w:w="1400"/>
      </w:tblGrid>
      <w:tr w:rsidR="004B15D0" w:rsidTr="004B15D0">
        <w:trPr>
          <w:trHeight w:val="1268"/>
          <w:jc w:val="center"/>
        </w:trPr>
        <w:tc>
          <w:tcPr>
            <w:tcW w:w="1236" w:type="dxa"/>
            <w:vAlign w:val="center"/>
          </w:tcPr>
          <w:p w:rsidR="004B15D0" w:rsidRDefault="004B15D0" w:rsidP="008E5349">
            <w:pPr>
              <w:jc w:val="center"/>
            </w:pPr>
          </w:p>
        </w:tc>
        <w:tc>
          <w:tcPr>
            <w:tcW w:w="7253" w:type="dxa"/>
            <w:vAlign w:val="center"/>
          </w:tcPr>
          <w:p w:rsidR="004B15D0" w:rsidRDefault="004B15D0" w:rsidP="008E5349">
            <w:pPr>
              <w:jc w:val="center"/>
            </w:pPr>
          </w:p>
          <w:p w:rsidR="004B15D0" w:rsidRPr="004B15D0" w:rsidRDefault="00E4010D" w:rsidP="008E534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………………………………….</w:t>
            </w:r>
            <w:proofErr w:type="gramEnd"/>
            <w:r w:rsidR="004B15D0" w:rsidRPr="004B15D0">
              <w:rPr>
                <w:rFonts w:ascii="Comic Sans MS" w:hAnsi="Comic Sans MS"/>
                <w:sz w:val="16"/>
                <w:szCs w:val="16"/>
              </w:rPr>
              <w:t xml:space="preserve"> ANADOLU LİSESİ</w:t>
            </w:r>
          </w:p>
          <w:p w:rsidR="004B15D0" w:rsidRPr="004B15D0" w:rsidRDefault="00E4010D" w:rsidP="008E534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20… – 20…</w:t>
            </w:r>
            <w:r w:rsidR="004B15D0" w:rsidRPr="004B15D0">
              <w:rPr>
                <w:rFonts w:ascii="Comic Sans MS" w:hAnsi="Comic Sans MS"/>
                <w:sz w:val="16"/>
                <w:szCs w:val="16"/>
              </w:rPr>
              <w:t xml:space="preserve"> EĞİTİM ÖĞRETİM YILI</w:t>
            </w:r>
          </w:p>
          <w:p w:rsidR="004B15D0" w:rsidRPr="004B15D0" w:rsidRDefault="004B15D0" w:rsidP="008E534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9. SINIFLAR BİYOLOJİ DERSİ 2. DÖNEM 1</w:t>
            </w:r>
            <w:r w:rsidRPr="004B15D0">
              <w:rPr>
                <w:rFonts w:ascii="Comic Sans MS" w:hAnsi="Comic Sans MS"/>
                <w:sz w:val="16"/>
                <w:szCs w:val="16"/>
              </w:rPr>
              <w:t>. YAZILI SINAV SORULARIDIR</w:t>
            </w:r>
          </w:p>
          <w:p w:rsidR="004B15D0" w:rsidRPr="004B15D0" w:rsidRDefault="00E4010D" w:rsidP="008E5349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(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…………………………………………..</w:t>
            </w:r>
            <w:proofErr w:type="gramEnd"/>
            <w:r w:rsidR="004B15D0" w:rsidRPr="004B15D0">
              <w:rPr>
                <w:rFonts w:ascii="Comic Sans MS" w:hAnsi="Comic Sans MS"/>
                <w:sz w:val="16"/>
                <w:szCs w:val="16"/>
              </w:rPr>
              <w:t xml:space="preserve"> )</w:t>
            </w:r>
          </w:p>
          <w:p w:rsidR="004B15D0" w:rsidRDefault="004B15D0" w:rsidP="008E5349">
            <w:pPr>
              <w:jc w:val="center"/>
            </w:pPr>
          </w:p>
        </w:tc>
        <w:tc>
          <w:tcPr>
            <w:tcW w:w="1400" w:type="dxa"/>
            <w:vAlign w:val="center"/>
          </w:tcPr>
          <w:p w:rsidR="004B15D0" w:rsidRDefault="004B15D0" w:rsidP="008E5349">
            <w:pPr>
              <w:jc w:val="center"/>
            </w:pPr>
          </w:p>
        </w:tc>
      </w:tr>
    </w:tbl>
    <w:p w:rsidR="00065F79" w:rsidRDefault="00065F79"/>
    <w:tbl>
      <w:tblPr>
        <w:tblStyle w:val="TabloKlavuzu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2815"/>
        <w:gridCol w:w="3468"/>
        <w:gridCol w:w="2897"/>
      </w:tblGrid>
      <w:tr w:rsidR="004B15D0" w:rsidTr="008E5349">
        <w:trPr>
          <w:jc w:val="center"/>
        </w:trPr>
        <w:tc>
          <w:tcPr>
            <w:tcW w:w="2868" w:type="dxa"/>
            <w:shd w:val="clear" w:color="auto" w:fill="F2F2F2" w:themeFill="background1" w:themeFillShade="F2"/>
            <w:vAlign w:val="center"/>
          </w:tcPr>
          <w:p w:rsidR="004B15D0" w:rsidRPr="00DA21B0" w:rsidRDefault="004B15D0" w:rsidP="008E53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A21B0">
              <w:rPr>
                <w:rFonts w:ascii="Comic Sans MS" w:hAnsi="Comic Sans MS"/>
                <w:sz w:val="18"/>
                <w:szCs w:val="18"/>
              </w:rPr>
              <w:t>ADI SOYADI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4B15D0" w:rsidRPr="00DA21B0" w:rsidRDefault="004B15D0" w:rsidP="008E53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A21B0">
              <w:rPr>
                <w:rFonts w:ascii="Comic Sans MS" w:hAnsi="Comic Sans MS"/>
                <w:sz w:val="18"/>
                <w:szCs w:val="18"/>
              </w:rPr>
              <w:t>SINIFI</w:t>
            </w:r>
          </w:p>
        </w:tc>
        <w:tc>
          <w:tcPr>
            <w:tcW w:w="2945" w:type="dxa"/>
            <w:shd w:val="clear" w:color="auto" w:fill="F2F2F2" w:themeFill="background1" w:themeFillShade="F2"/>
            <w:vAlign w:val="center"/>
          </w:tcPr>
          <w:p w:rsidR="004B15D0" w:rsidRPr="00DA21B0" w:rsidRDefault="004B15D0" w:rsidP="008E534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A21B0">
              <w:rPr>
                <w:rFonts w:ascii="Comic Sans MS" w:hAnsi="Comic Sans MS"/>
                <w:sz w:val="18"/>
                <w:szCs w:val="18"/>
              </w:rPr>
              <w:t>NUMARASI</w:t>
            </w:r>
          </w:p>
        </w:tc>
      </w:tr>
      <w:tr w:rsidR="004B15D0" w:rsidTr="008E5349">
        <w:trPr>
          <w:jc w:val="center"/>
        </w:trPr>
        <w:tc>
          <w:tcPr>
            <w:tcW w:w="2868" w:type="dxa"/>
            <w:vAlign w:val="center"/>
          </w:tcPr>
          <w:p w:rsidR="004B15D0" w:rsidRDefault="004B15D0" w:rsidP="008E5349">
            <w:pPr>
              <w:jc w:val="center"/>
            </w:pPr>
          </w:p>
        </w:tc>
        <w:tc>
          <w:tcPr>
            <w:tcW w:w="3543" w:type="dxa"/>
            <w:vAlign w:val="center"/>
          </w:tcPr>
          <w:p w:rsidR="004B15D0" w:rsidRDefault="004B15D0" w:rsidP="008E5349">
            <w:pPr>
              <w:jc w:val="center"/>
            </w:pPr>
          </w:p>
        </w:tc>
        <w:tc>
          <w:tcPr>
            <w:tcW w:w="2945" w:type="dxa"/>
            <w:vAlign w:val="center"/>
          </w:tcPr>
          <w:p w:rsidR="004B15D0" w:rsidRDefault="004B15D0" w:rsidP="008E5349">
            <w:pPr>
              <w:jc w:val="center"/>
            </w:pPr>
          </w:p>
        </w:tc>
      </w:tr>
    </w:tbl>
    <w:p w:rsidR="004B15D0" w:rsidRDefault="004B15D0"/>
    <w:p w:rsidR="00725ABE" w:rsidRPr="009C6898" w:rsidRDefault="00725ABE" w:rsidP="00725ABE">
      <w:pPr>
        <w:rPr>
          <w:rFonts w:ascii="Comic Sans MS" w:hAnsi="Comic Sans MS" w:cstheme="minorHAnsi"/>
          <w:sz w:val="18"/>
          <w:szCs w:val="18"/>
        </w:rPr>
      </w:pPr>
      <w:r w:rsidRPr="009C6898">
        <w:rPr>
          <w:rFonts w:ascii="Comic Sans MS" w:hAnsi="Comic Sans MS"/>
          <w:sz w:val="18"/>
          <w:szCs w:val="18"/>
        </w:rPr>
        <w:t xml:space="preserve">1 ) </w:t>
      </w:r>
      <w:r w:rsidR="00C9301C" w:rsidRPr="009C6898">
        <w:rPr>
          <w:rFonts w:ascii="Comic Sans MS" w:hAnsi="Comic Sans MS" w:cstheme="minorHAnsi"/>
          <w:sz w:val="18"/>
          <w:szCs w:val="18"/>
        </w:rPr>
        <w:t xml:space="preserve">Aşağıdaki ifadelerin doğru olanlarının başına ‘’D’’ , yanlış olanların başına ‘’Y’’ </w:t>
      </w:r>
      <w:proofErr w:type="spellStart"/>
      <w:r w:rsidR="00C9301C" w:rsidRPr="009C6898">
        <w:rPr>
          <w:rFonts w:ascii="Comic Sans MS" w:hAnsi="Comic Sans MS" w:cstheme="minorHAnsi"/>
          <w:sz w:val="18"/>
          <w:szCs w:val="18"/>
        </w:rPr>
        <w:t>kayunuz</w:t>
      </w:r>
      <w:proofErr w:type="spellEnd"/>
      <w:r w:rsidR="00C9301C" w:rsidRPr="009C6898">
        <w:rPr>
          <w:rFonts w:ascii="Comic Sans MS" w:hAnsi="Comic Sans MS" w:cstheme="minorHAnsi"/>
          <w:sz w:val="18"/>
          <w:szCs w:val="18"/>
        </w:rPr>
        <w:t>. ( 1</w:t>
      </w:r>
      <w:r w:rsidRPr="009C6898">
        <w:rPr>
          <w:rFonts w:ascii="Comic Sans MS" w:hAnsi="Comic Sans MS" w:cstheme="minorHAnsi"/>
          <w:sz w:val="18"/>
          <w:szCs w:val="18"/>
        </w:rPr>
        <w:t>0 puan )</w:t>
      </w:r>
      <w:bookmarkStart w:id="0" w:name="_GoBack"/>
      <w:bookmarkEnd w:id="0"/>
    </w:p>
    <w:tbl>
      <w:tblPr>
        <w:tblStyle w:val="TabloKlavuzu"/>
        <w:tblW w:w="9550" w:type="dxa"/>
        <w:jc w:val="center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699"/>
      </w:tblGrid>
      <w:tr w:rsidR="002936D8" w:rsidRPr="00C9301C" w:rsidTr="009C6898">
        <w:trPr>
          <w:jc w:val="center"/>
        </w:trPr>
        <w:tc>
          <w:tcPr>
            <w:tcW w:w="851" w:type="dxa"/>
          </w:tcPr>
          <w:p w:rsidR="002936D8" w:rsidRPr="009C6898" w:rsidRDefault="00C9301C" w:rsidP="002936D8">
            <w:pPr>
              <w:pStyle w:val="ListeParagraf"/>
              <w:ind w:left="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( </w:t>
            </w:r>
            <w:proofErr w:type="gram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…..</w:t>
            </w:r>
            <w:proofErr w:type="gram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99" w:type="dxa"/>
          </w:tcPr>
          <w:p w:rsidR="002936D8" w:rsidRPr="009C6898" w:rsidRDefault="00C9301C" w:rsidP="002936D8">
            <w:pPr>
              <w:pStyle w:val="ListeParagraf"/>
              <w:ind w:left="0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Ayrıştırıcı fonksiyon üstlenmiş mantar ve bakteriler sindirim enzimlerini </w:t>
            </w:r>
            <w:proofErr w:type="spell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ekzositoz</w:t>
            </w:r>
            <w:proofErr w:type="spell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yaparak boşaltırlar.</w:t>
            </w:r>
          </w:p>
        </w:tc>
      </w:tr>
      <w:tr w:rsidR="002936D8" w:rsidRPr="00C9301C" w:rsidTr="009C6898">
        <w:trPr>
          <w:jc w:val="center"/>
        </w:trPr>
        <w:tc>
          <w:tcPr>
            <w:tcW w:w="851" w:type="dxa"/>
          </w:tcPr>
          <w:p w:rsidR="002936D8" w:rsidRPr="009C6898" w:rsidRDefault="00C9301C" w:rsidP="002936D8">
            <w:pPr>
              <w:pStyle w:val="ListeParagraf"/>
              <w:ind w:left="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( </w:t>
            </w:r>
            <w:proofErr w:type="gram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…..</w:t>
            </w:r>
            <w:proofErr w:type="gram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99" w:type="dxa"/>
          </w:tcPr>
          <w:p w:rsidR="002936D8" w:rsidRPr="009C6898" w:rsidRDefault="009C6898" w:rsidP="002936D8">
            <w:pPr>
              <w:pStyle w:val="ListeParagraf"/>
              <w:ind w:left="0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 xml:space="preserve">Ekzositoz sürecinde </w:t>
            </w:r>
            <w:r w:rsidRPr="009C6898">
              <w:rPr>
                <w:rFonts w:ascii="Comic Sans MS" w:hAnsi="Comic Sans MS" w:cstheme="minorHAnsi"/>
                <w:sz w:val="16"/>
                <w:szCs w:val="16"/>
              </w:rPr>
              <w:t>boşaltım</w:t>
            </w:r>
            <w:r w:rsidR="00C9301C"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maddesini saran zar hücre zarına kaynaştığından hücrenin yüzey alanı artar.</w:t>
            </w:r>
          </w:p>
        </w:tc>
      </w:tr>
      <w:tr w:rsidR="002936D8" w:rsidRPr="00C9301C" w:rsidTr="009C6898">
        <w:trPr>
          <w:jc w:val="center"/>
        </w:trPr>
        <w:tc>
          <w:tcPr>
            <w:tcW w:w="851" w:type="dxa"/>
          </w:tcPr>
          <w:p w:rsidR="002936D8" w:rsidRPr="009C6898" w:rsidRDefault="00C9301C" w:rsidP="002936D8">
            <w:pPr>
              <w:pStyle w:val="ListeParagraf"/>
              <w:ind w:left="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( </w:t>
            </w:r>
            <w:proofErr w:type="gram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…..</w:t>
            </w:r>
            <w:proofErr w:type="gram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99" w:type="dxa"/>
          </w:tcPr>
          <w:p w:rsidR="002936D8" w:rsidRPr="009C6898" w:rsidRDefault="00C9301C" w:rsidP="002936D8">
            <w:pPr>
              <w:pStyle w:val="ListeParagraf"/>
              <w:ind w:left="0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Hücre zarındaki </w:t>
            </w:r>
            <w:proofErr w:type="spell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porlardan</w:t>
            </w:r>
            <w:proofErr w:type="spell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geçemeyecek kadar büyük moleküllerin tamamı enerji harcanarak taşınır.</w:t>
            </w:r>
          </w:p>
        </w:tc>
      </w:tr>
      <w:tr w:rsidR="00C9301C" w:rsidRPr="00C9301C" w:rsidTr="009C6898">
        <w:trPr>
          <w:jc w:val="center"/>
        </w:trPr>
        <w:tc>
          <w:tcPr>
            <w:tcW w:w="851" w:type="dxa"/>
          </w:tcPr>
          <w:p w:rsidR="00C9301C" w:rsidRPr="009C6898" w:rsidRDefault="00C9301C" w:rsidP="002936D8">
            <w:pPr>
              <w:pStyle w:val="ListeParagraf"/>
              <w:ind w:left="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( </w:t>
            </w:r>
            <w:proofErr w:type="gram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…..</w:t>
            </w:r>
            <w:proofErr w:type="gram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99" w:type="dxa"/>
          </w:tcPr>
          <w:p w:rsidR="00C9301C" w:rsidRPr="009C6898" w:rsidRDefault="00C9301C" w:rsidP="002936D8">
            <w:pPr>
              <w:pStyle w:val="ListeParagraf"/>
              <w:ind w:left="0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Aktif </w:t>
            </w:r>
            <w:r w:rsidR="009C6898" w:rsidRPr="009C6898">
              <w:rPr>
                <w:rFonts w:ascii="Comic Sans MS" w:hAnsi="Comic Sans MS" w:cstheme="minorHAnsi"/>
                <w:sz w:val="16"/>
                <w:szCs w:val="16"/>
              </w:rPr>
              <w:t>taşıma, hücrenin</w:t>
            </w: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ihtiyaç duyduğu maddeleri fazlaca alm</w:t>
            </w:r>
            <w:r w:rsidR="009C6898">
              <w:rPr>
                <w:rFonts w:ascii="Comic Sans MS" w:hAnsi="Comic Sans MS" w:cstheme="minorHAnsi"/>
                <w:sz w:val="16"/>
                <w:szCs w:val="16"/>
              </w:rPr>
              <w:t xml:space="preserve">asını, atıkların fazlaca </w:t>
            </w:r>
            <w:r w:rsidRPr="009C6898">
              <w:rPr>
                <w:rFonts w:ascii="Comic Sans MS" w:hAnsi="Comic Sans MS" w:cstheme="minorHAnsi"/>
                <w:sz w:val="16"/>
                <w:szCs w:val="16"/>
              </w:rPr>
              <w:t>boşaltımını sağlar.</w:t>
            </w:r>
          </w:p>
        </w:tc>
      </w:tr>
      <w:tr w:rsidR="002936D8" w:rsidRPr="00C9301C" w:rsidTr="009C6898">
        <w:trPr>
          <w:jc w:val="center"/>
        </w:trPr>
        <w:tc>
          <w:tcPr>
            <w:tcW w:w="851" w:type="dxa"/>
          </w:tcPr>
          <w:p w:rsidR="002936D8" w:rsidRPr="009C6898" w:rsidRDefault="00C9301C" w:rsidP="002936D8">
            <w:pPr>
              <w:pStyle w:val="ListeParagraf"/>
              <w:ind w:left="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( </w:t>
            </w:r>
            <w:proofErr w:type="gram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…..</w:t>
            </w:r>
            <w:proofErr w:type="gram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)</w:t>
            </w:r>
          </w:p>
        </w:tc>
        <w:tc>
          <w:tcPr>
            <w:tcW w:w="8699" w:type="dxa"/>
          </w:tcPr>
          <w:p w:rsidR="002936D8" w:rsidRPr="009C6898" w:rsidRDefault="00C9301C" w:rsidP="002936D8">
            <w:pPr>
              <w:pStyle w:val="ListeParagraf"/>
              <w:ind w:left="0"/>
              <w:rPr>
                <w:rFonts w:ascii="Comic Sans MS" w:hAnsi="Comic Sans MS" w:cstheme="minorHAnsi"/>
                <w:sz w:val="16"/>
                <w:szCs w:val="16"/>
              </w:rPr>
            </w:pPr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Hücre zarının iç kısmında bulunan </w:t>
            </w:r>
            <w:proofErr w:type="spellStart"/>
            <w:r w:rsidRPr="009C6898">
              <w:rPr>
                <w:rFonts w:ascii="Comic Sans MS" w:hAnsi="Comic Sans MS" w:cstheme="minorHAnsi"/>
                <w:sz w:val="16"/>
                <w:szCs w:val="16"/>
              </w:rPr>
              <w:t>glikoproteinler</w:t>
            </w:r>
            <w:proofErr w:type="spellEnd"/>
            <w:r w:rsidRPr="009C6898">
              <w:rPr>
                <w:rFonts w:ascii="Comic Sans MS" w:hAnsi="Comic Sans MS" w:cstheme="minorHAnsi"/>
                <w:sz w:val="16"/>
                <w:szCs w:val="16"/>
              </w:rPr>
              <w:t xml:space="preserve"> hücreye kimlik kazandıran molekülerdir.</w:t>
            </w:r>
          </w:p>
        </w:tc>
      </w:tr>
    </w:tbl>
    <w:p w:rsidR="002936D8" w:rsidRPr="002E791D" w:rsidRDefault="002936D8" w:rsidP="002936D8">
      <w:pPr>
        <w:pStyle w:val="ListeParagraf"/>
        <w:rPr>
          <w:rFonts w:ascii="Comic Sans MS" w:hAnsi="Comic Sans MS"/>
          <w:i/>
          <w:sz w:val="16"/>
          <w:szCs w:val="16"/>
        </w:rPr>
      </w:pPr>
    </w:p>
    <w:p w:rsidR="002936D8" w:rsidRPr="009C6898" w:rsidRDefault="002936D8" w:rsidP="009C6898">
      <w:pPr>
        <w:jc w:val="both"/>
        <w:rPr>
          <w:rFonts w:ascii="Comic Sans MS" w:hAnsi="Comic Sans MS"/>
          <w:sz w:val="16"/>
          <w:szCs w:val="16"/>
        </w:rPr>
      </w:pPr>
      <w:r w:rsidRPr="002E791D">
        <w:rPr>
          <w:rFonts w:ascii="Comic Sans MS" w:hAnsi="Comic Sans MS"/>
          <w:sz w:val="16"/>
          <w:szCs w:val="16"/>
        </w:rPr>
        <w:t xml:space="preserve">2 ) </w:t>
      </w:r>
      <w:r w:rsidR="009C6898">
        <w:rPr>
          <w:rFonts w:ascii="Comic Sans MS" w:hAnsi="Comic Sans MS"/>
          <w:sz w:val="16"/>
          <w:szCs w:val="16"/>
        </w:rPr>
        <w:t xml:space="preserve">Bir bitkiden alınan 3 hücreden birincisi hipotonik, ikincisi </w:t>
      </w:r>
      <w:proofErr w:type="spellStart"/>
      <w:r w:rsidR="009C6898">
        <w:rPr>
          <w:rFonts w:ascii="Comic Sans MS" w:hAnsi="Comic Sans MS"/>
          <w:sz w:val="16"/>
          <w:szCs w:val="16"/>
        </w:rPr>
        <w:t>izotonik</w:t>
      </w:r>
      <w:proofErr w:type="spellEnd"/>
      <w:r w:rsidR="009C6898">
        <w:rPr>
          <w:rFonts w:ascii="Comic Sans MS" w:hAnsi="Comic Sans MS"/>
          <w:sz w:val="16"/>
          <w:szCs w:val="16"/>
        </w:rPr>
        <w:t xml:space="preserve"> ve üçüncüsü </w:t>
      </w:r>
      <w:proofErr w:type="spellStart"/>
      <w:r w:rsidR="009C6898">
        <w:rPr>
          <w:rFonts w:ascii="Comic Sans MS" w:hAnsi="Comic Sans MS"/>
          <w:sz w:val="16"/>
          <w:szCs w:val="16"/>
        </w:rPr>
        <w:t>hipertonik</w:t>
      </w:r>
      <w:proofErr w:type="spellEnd"/>
      <w:r w:rsidR="009C6898">
        <w:rPr>
          <w:rFonts w:ascii="Comic Sans MS" w:hAnsi="Comic Sans MS"/>
          <w:sz w:val="16"/>
          <w:szCs w:val="16"/>
        </w:rPr>
        <w:t xml:space="preserve"> çözeltilere bırakılarak belli bir süre bekleniyor. Bu sürenin sonunda hücrelerin niteliklerindeki oluşacak değişimleri tabloda ‘’artar – değişmez – azalır’’ ifadelerini kullanarak belirtiniz.</w:t>
      </w:r>
      <w:r w:rsidR="00DF43E1">
        <w:rPr>
          <w:rFonts w:ascii="Comic Sans MS" w:hAnsi="Comic Sans MS"/>
          <w:sz w:val="16"/>
          <w:szCs w:val="16"/>
        </w:rPr>
        <w:t xml:space="preserve"> ( 13</w:t>
      </w:r>
      <w:r w:rsidRPr="009C6898">
        <w:rPr>
          <w:rFonts w:ascii="Comic Sans MS" w:hAnsi="Comic Sans MS"/>
          <w:sz w:val="16"/>
          <w:szCs w:val="16"/>
        </w:rPr>
        <w:t xml:space="preserve"> puan )</w:t>
      </w:r>
      <w:r w:rsidRPr="009C6898">
        <w:rPr>
          <w:rFonts w:ascii="Comic Sans MS" w:hAnsi="Comic Sans MS"/>
          <w:noProof/>
          <w:sz w:val="16"/>
          <w:szCs w:val="16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2409"/>
        <w:gridCol w:w="2268"/>
        <w:gridCol w:w="2300"/>
      </w:tblGrid>
      <w:tr w:rsidR="009C6898" w:rsidTr="009C6898">
        <w:tc>
          <w:tcPr>
            <w:tcW w:w="2802" w:type="dxa"/>
          </w:tcPr>
          <w:p w:rsidR="009C6898" w:rsidRDefault="009C6898" w:rsidP="009C6898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İNCELENEN ÖZELLİK</w:t>
            </w:r>
          </w:p>
        </w:tc>
        <w:tc>
          <w:tcPr>
            <w:tcW w:w="2409" w:type="dxa"/>
          </w:tcPr>
          <w:p w:rsidR="009C6898" w:rsidRDefault="009C6898" w:rsidP="009C6898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BİRİNCİ HÜCRE</w:t>
            </w:r>
          </w:p>
        </w:tc>
        <w:tc>
          <w:tcPr>
            <w:tcW w:w="2268" w:type="dxa"/>
          </w:tcPr>
          <w:p w:rsidR="009C6898" w:rsidRDefault="009C6898" w:rsidP="009C6898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İKİNCİ HÜCRE</w:t>
            </w:r>
          </w:p>
        </w:tc>
        <w:tc>
          <w:tcPr>
            <w:tcW w:w="2300" w:type="dxa"/>
          </w:tcPr>
          <w:p w:rsidR="009C6898" w:rsidRDefault="009C6898" w:rsidP="009C6898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ÜÇÜNCÜ HÜCRE</w:t>
            </w:r>
          </w:p>
        </w:tc>
      </w:tr>
      <w:tr w:rsidR="009C6898" w:rsidTr="009C6898">
        <w:tc>
          <w:tcPr>
            <w:tcW w:w="2802" w:type="dxa"/>
          </w:tcPr>
          <w:p w:rsidR="009C6898" w:rsidRDefault="009C6898" w:rsidP="005769FE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Hücrenin yoğunluğu</w:t>
            </w:r>
          </w:p>
        </w:tc>
        <w:tc>
          <w:tcPr>
            <w:tcW w:w="2409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9C6898" w:rsidRDefault="00DF43E1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Değişmez</w:t>
            </w:r>
          </w:p>
        </w:tc>
        <w:tc>
          <w:tcPr>
            <w:tcW w:w="2300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</w:tr>
      <w:tr w:rsidR="009C6898" w:rsidTr="009C6898">
        <w:tc>
          <w:tcPr>
            <w:tcW w:w="2802" w:type="dxa"/>
          </w:tcPr>
          <w:p w:rsidR="009C6898" w:rsidRDefault="009C6898" w:rsidP="005769FE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Hücrenin osmotik basıncı</w:t>
            </w:r>
          </w:p>
        </w:tc>
        <w:tc>
          <w:tcPr>
            <w:tcW w:w="2409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300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</w:tr>
      <w:tr w:rsidR="009C6898" w:rsidTr="009C6898">
        <w:tc>
          <w:tcPr>
            <w:tcW w:w="2802" w:type="dxa"/>
          </w:tcPr>
          <w:p w:rsidR="009C6898" w:rsidRDefault="009C6898" w:rsidP="005769FE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Hücrenin turgor basıncı</w:t>
            </w:r>
          </w:p>
        </w:tc>
        <w:tc>
          <w:tcPr>
            <w:tcW w:w="2409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300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</w:tr>
      <w:tr w:rsidR="009C6898" w:rsidTr="009C6898">
        <w:tc>
          <w:tcPr>
            <w:tcW w:w="2802" w:type="dxa"/>
          </w:tcPr>
          <w:p w:rsidR="009C6898" w:rsidRDefault="009C6898" w:rsidP="005769FE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Çeper ile zar arasındaki mesafe</w:t>
            </w:r>
          </w:p>
        </w:tc>
        <w:tc>
          <w:tcPr>
            <w:tcW w:w="2409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9C6898" w:rsidRDefault="00DF43E1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Değişmez</w:t>
            </w:r>
          </w:p>
        </w:tc>
        <w:tc>
          <w:tcPr>
            <w:tcW w:w="2300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</w:tr>
      <w:tr w:rsidR="009C6898" w:rsidTr="009C6898">
        <w:tc>
          <w:tcPr>
            <w:tcW w:w="2802" w:type="dxa"/>
          </w:tcPr>
          <w:p w:rsidR="009C6898" w:rsidRDefault="009C6898" w:rsidP="005769FE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Hücrenin emme kuvveti</w:t>
            </w:r>
          </w:p>
        </w:tc>
        <w:tc>
          <w:tcPr>
            <w:tcW w:w="2409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268" w:type="dxa"/>
          </w:tcPr>
          <w:p w:rsidR="009C6898" w:rsidRDefault="009C6898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2300" w:type="dxa"/>
          </w:tcPr>
          <w:p w:rsidR="009C6898" w:rsidRDefault="00DF43E1" w:rsidP="00DF43E1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Artar</w:t>
            </w:r>
          </w:p>
        </w:tc>
      </w:tr>
    </w:tbl>
    <w:p w:rsidR="002E791D" w:rsidRDefault="002E791D" w:rsidP="002936D8">
      <w:pPr>
        <w:jc w:val="both"/>
        <w:rPr>
          <w:noProof/>
          <w:sz w:val="16"/>
          <w:szCs w:val="16"/>
        </w:rPr>
      </w:pPr>
    </w:p>
    <w:p w:rsidR="00207EA6" w:rsidRPr="002E791D" w:rsidRDefault="00207EA6" w:rsidP="002936D8">
      <w:pPr>
        <w:jc w:val="both"/>
        <w:rPr>
          <w:rFonts w:ascii="Comic Sans MS" w:hAnsi="Comic Sans MS"/>
          <w:noProof/>
          <w:sz w:val="16"/>
          <w:szCs w:val="16"/>
        </w:rPr>
      </w:pPr>
      <w:r w:rsidRPr="002E791D">
        <w:rPr>
          <w:rFonts w:ascii="Comic Sans MS" w:hAnsi="Comic Sans MS"/>
          <w:noProof/>
          <w:sz w:val="16"/>
          <w:szCs w:val="16"/>
        </w:rPr>
        <w:t xml:space="preserve">3 ) </w:t>
      </w:r>
      <w:r w:rsidR="002E791D" w:rsidRPr="002E791D">
        <w:rPr>
          <w:rFonts w:ascii="Comic Sans MS" w:hAnsi="Comic Sans MS"/>
          <w:noProof/>
          <w:sz w:val="16"/>
          <w:szCs w:val="16"/>
        </w:rPr>
        <w:t>Aşağıda tabloda verilen tanım ve terimleri uygun şekilde eşleştiriniz. ( 7 puan )</w:t>
      </w:r>
    </w:p>
    <w:tbl>
      <w:tblPr>
        <w:tblStyle w:val="TabloKlavuzu"/>
        <w:tblW w:w="0" w:type="auto"/>
        <w:jc w:val="center"/>
        <w:tblInd w:w="-357" w:type="dxa"/>
        <w:tblLook w:val="04A0" w:firstRow="1" w:lastRow="0" w:firstColumn="1" w:lastColumn="0" w:noHBand="0" w:noVBand="1"/>
      </w:tblPr>
      <w:tblGrid>
        <w:gridCol w:w="1032"/>
        <w:gridCol w:w="1560"/>
        <w:gridCol w:w="425"/>
        <w:gridCol w:w="6729"/>
      </w:tblGrid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Basit Difüzyon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1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Akyuvar hücrelerinin mikroorganizmaları yalancı ayaklar ile yutması</w:t>
            </w:r>
          </w:p>
        </w:tc>
      </w:tr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K. Difüzyon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2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Hücrelerde solunum sonucu oluşan CO</w:t>
            </w:r>
            <w:r w:rsidRPr="002E791D">
              <w:rPr>
                <w:rFonts w:ascii="Comic Sans MS" w:hAnsi="Comic Sans MS"/>
                <w:noProof/>
                <w:sz w:val="16"/>
                <w:szCs w:val="16"/>
                <w:vertAlign w:val="subscript"/>
              </w:rPr>
              <w:t>2</w:t>
            </w:r>
            <w:r>
              <w:rPr>
                <w:rFonts w:ascii="Comic Sans MS" w:hAnsi="Comic Sans MS"/>
                <w:noProof/>
                <w:sz w:val="16"/>
                <w:szCs w:val="16"/>
              </w:rPr>
              <w:t xml:space="preserve"> gazının atılması</w:t>
            </w:r>
          </w:p>
        </w:tc>
      </w:tr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Osmoz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3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Suyun yarı geçirgen zardan difuzyonu</w:t>
            </w:r>
          </w:p>
        </w:tc>
      </w:tr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Aktif Taşıma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4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Monomer maddenin az yoğun olduğu yerden çok yoğun olduğu yere taşınması</w:t>
            </w:r>
          </w:p>
        </w:tc>
      </w:tr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Fagositoz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5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Kanda taşınan hormonların zardan cep oluşturularak hücre içine alınması</w:t>
            </w:r>
          </w:p>
        </w:tc>
      </w:tr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Pinositoz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6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Tükrük bezlerinin salgılarını ağız boşluğuna bırakma şekli</w:t>
            </w:r>
          </w:p>
        </w:tc>
      </w:tr>
      <w:tr w:rsidR="002E791D" w:rsidRPr="002E791D" w:rsidTr="00DF43E1">
        <w:trPr>
          <w:jc w:val="center"/>
        </w:trPr>
        <w:tc>
          <w:tcPr>
            <w:tcW w:w="1032" w:type="dxa"/>
          </w:tcPr>
          <w:p w:rsidR="002E791D" w:rsidRPr="002E791D" w:rsidRDefault="002E791D" w:rsidP="002E791D">
            <w:pPr>
              <w:jc w:val="center"/>
              <w:rPr>
                <w:sz w:val="16"/>
                <w:szCs w:val="16"/>
              </w:rPr>
            </w:pPr>
            <w:r w:rsidRPr="002E791D">
              <w:rPr>
                <w:rFonts w:ascii="Comic Sans MS" w:hAnsi="Comic Sans MS"/>
                <w:noProof/>
                <w:sz w:val="16"/>
                <w:szCs w:val="16"/>
              </w:rPr>
              <w:t>( … 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Ekzositoz</w:t>
            </w:r>
          </w:p>
        </w:tc>
        <w:tc>
          <w:tcPr>
            <w:tcW w:w="425" w:type="dxa"/>
          </w:tcPr>
          <w:p w:rsidR="002E791D" w:rsidRPr="002E791D" w:rsidRDefault="002E791D" w:rsidP="002E791D">
            <w:pPr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7</w:t>
            </w:r>
          </w:p>
        </w:tc>
        <w:tc>
          <w:tcPr>
            <w:tcW w:w="6729" w:type="dxa"/>
          </w:tcPr>
          <w:p w:rsidR="002E791D" w:rsidRPr="002E791D" w:rsidRDefault="002E791D" w:rsidP="002936D8">
            <w:pPr>
              <w:jc w:val="both"/>
              <w:rPr>
                <w:rFonts w:ascii="Comic Sans MS" w:hAnsi="Comic Sans MS"/>
                <w:noProof/>
                <w:sz w:val="16"/>
                <w:szCs w:val="16"/>
              </w:rPr>
            </w:pPr>
            <w:r>
              <w:rPr>
                <w:rFonts w:ascii="Comic Sans MS" w:hAnsi="Comic Sans MS"/>
                <w:noProof/>
                <w:sz w:val="16"/>
                <w:szCs w:val="16"/>
              </w:rPr>
              <w:t>Aminoasitlerin taşıyıcı proteinler yardımıyla çok yoğundan az yoğuna taşınması</w:t>
            </w:r>
          </w:p>
        </w:tc>
      </w:tr>
    </w:tbl>
    <w:p w:rsidR="002E791D" w:rsidRPr="002E791D" w:rsidRDefault="002E791D" w:rsidP="002936D8">
      <w:pPr>
        <w:jc w:val="both"/>
        <w:rPr>
          <w:rFonts w:ascii="Comic Sans MS" w:hAnsi="Comic Sans MS"/>
          <w:noProof/>
          <w:sz w:val="16"/>
          <w:szCs w:val="16"/>
        </w:rPr>
      </w:pPr>
    </w:p>
    <w:p w:rsidR="005769FE" w:rsidRDefault="005769FE" w:rsidP="009C38EA">
      <w:pPr>
        <w:jc w:val="both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4 ) </w:t>
      </w:r>
      <w:r w:rsidRPr="005769FE">
        <w:rPr>
          <w:rFonts w:ascii="Comic Sans MS" w:hAnsi="Comic Sans MS" w:cs="Arial"/>
          <w:sz w:val="16"/>
          <w:szCs w:val="16"/>
        </w:rPr>
        <w:t xml:space="preserve">Aşağıda enzimlerin takım halinde çalışmasını gösteren bir çizim verilmiştir. Bu </w:t>
      </w:r>
      <w:r w:rsidRPr="005769FE">
        <w:rPr>
          <w:rFonts w:ascii="Comic Sans MS" w:hAnsi="Comic Sans MS" w:cs="Arial"/>
          <w:i/>
          <w:sz w:val="16"/>
          <w:szCs w:val="16"/>
          <w:u w:val="single"/>
        </w:rPr>
        <w:t>şemaya göre</w:t>
      </w:r>
      <w:r w:rsidRPr="005769FE">
        <w:rPr>
          <w:rFonts w:ascii="Comic Sans MS" w:hAnsi="Comic Sans MS" w:cs="Arial"/>
          <w:sz w:val="16"/>
          <w:szCs w:val="16"/>
        </w:rPr>
        <w:t xml:space="preserve"> aşağıdaki ifadeleri doğru ya da yanlış olarak değerlendiriniz.</w:t>
      </w:r>
      <w:r>
        <w:rPr>
          <w:rFonts w:ascii="Comic Sans MS" w:hAnsi="Comic Sans MS" w:cs="Arial"/>
          <w:sz w:val="16"/>
          <w:szCs w:val="16"/>
        </w:rPr>
        <w:t xml:space="preserve"> ( 5 puan 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5933"/>
      </w:tblGrid>
      <w:tr w:rsidR="005769FE" w:rsidTr="005769FE">
        <w:tc>
          <w:tcPr>
            <w:tcW w:w="3846" w:type="dxa"/>
          </w:tcPr>
          <w:p w:rsidR="005769FE" w:rsidRDefault="005769FE" w:rsidP="009C38EA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5769FE">
              <w:rPr>
                <w:rFonts w:ascii="Comic Sans MS" w:hAnsi="Comic Sans MS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6C57FDE" wp14:editId="01C73FC5">
                  <wp:extent cx="2305050" cy="962025"/>
                  <wp:effectExtent l="0" t="0" r="0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729" cy="96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3" w:type="dxa"/>
            <w:vAlign w:val="center"/>
          </w:tcPr>
          <w:p w:rsidR="005769FE" w:rsidRDefault="005769FE" w:rsidP="009C38EA">
            <w:pPr>
              <w:contextualSpacing/>
              <w:jc w:val="both"/>
              <w:rPr>
                <w:rFonts w:ascii="Comic Sans MS" w:hAnsi="Comic Sans MS" w:cs="Arial"/>
                <w:i/>
                <w:sz w:val="16"/>
                <w:szCs w:val="16"/>
              </w:rPr>
            </w:pPr>
          </w:p>
          <w:p w:rsidR="005769FE" w:rsidRPr="005769FE" w:rsidRDefault="005769FE" w:rsidP="009C38EA">
            <w:pPr>
              <w:contextualSpacing/>
              <w:jc w:val="both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( </w:t>
            </w:r>
            <w:proofErr w:type="gram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…..</w:t>
            </w:r>
            <w:proofErr w:type="gram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) E</w:t>
            </w:r>
            <w:r w:rsidRPr="005769FE">
              <w:rPr>
                <w:rFonts w:ascii="Comic Sans MS" w:hAnsi="Comic Sans MS" w:cs="Arial"/>
                <w:i/>
                <w:sz w:val="16"/>
                <w:szCs w:val="16"/>
                <w:vertAlign w:val="subscript"/>
              </w:rPr>
              <w:t>1</w:t>
            </w: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enzimin zarar görmesi ortamda Y maddesinin azalmasına yol açar.</w:t>
            </w:r>
          </w:p>
          <w:p w:rsidR="005769FE" w:rsidRPr="005769FE" w:rsidRDefault="005769FE" w:rsidP="009C38EA">
            <w:pPr>
              <w:contextualSpacing/>
              <w:jc w:val="both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( </w:t>
            </w:r>
            <w:proofErr w:type="gram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…..</w:t>
            </w:r>
            <w:proofErr w:type="gram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) E</w:t>
            </w:r>
            <w:r w:rsidRPr="005769FE">
              <w:rPr>
                <w:rFonts w:ascii="Comic Sans MS" w:hAnsi="Comic Sans MS" w:cs="Arial"/>
                <w:i/>
                <w:sz w:val="16"/>
                <w:szCs w:val="16"/>
                <w:vertAlign w:val="subscript"/>
              </w:rPr>
              <w:t>5</w:t>
            </w: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zarar görse bile Z maddesi kullanılmaya devam eder.</w:t>
            </w:r>
          </w:p>
          <w:p w:rsidR="005769FE" w:rsidRPr="005769FE" w:rsidRDefault="005769FE" w:rsidP="009C38EA">
            <w:pPr>
              <w:contextualSpacing/>
              <w:jc w:val="both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( </w:t>
            </w:r>
            <w:proofErr w:type="gram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…..</w:t>
            </w:r>
            <w:proofErr w:type="gram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) E</w:t>
            </w:r>
            <w:r w:rsidRPr="005769FE">
              <w:rPr>
                <w:rFonts w:ascii="Comic Sans MS" w:hAnsi="Comic Sans MS" w:cs="Arial"/>
                <w:i/>
                <w:sz w:val="16"/>
                <w:szCs w:val="16"/>
                <w:vertAlign w:val="subscript"/>
              </w:rPr>
              <w:t>3</w:t>
            </w: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enzimi zarar görür ise B ve C maddeleri sentezlenemez.</w:t>
            </w:r>
          </w:p>
          <w:p w:rsidR="005769FE" w:rsidRPr="005769FE" w:rsidRDefault="005769FE" w:rsidP="009C38EA">
            <w:pPr>
              <w:contextualSpacing/>
              <w:jc w:val="both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( </w:t>
            </w:r>
            <w:proofErr w:type="gram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…..</w:t>
            </w:r>
            <w:proofErr w:type="gram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) Bir enzimin ürünü diğer bir enzimin </w:t>
            </w:r>
            <w:proofErr w:type="spell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substratı</w:t>
            </w:r>
            <w:proofErr w:type="spell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olabilir.</w:t>
            </w:r>
          </w:p>
          <w:p w:rsidR="005769FE" w:rsidRPr="005769FE" w:rsidRDefault="005769FE" w:rsidP="009C38EA">
            <w:pPr>
              <w:contextualSpacing/>
              <w:jc w:val="both"/>
              <w:rPr>
                <w:rFonts w:ascii="Comic Sans MS" w:hAnsi="Comic Sans MS" w:cs="Arial"/>
                <w:i/>
                <w:sz w:val="16"/>
                <w:szCs w:val="16"/>
              </w:rPr>
            </w:pPr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( </w:t>
            </w:r>
            <w:proofErr w:type="gram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…..</w:t>
            </w:r>
            <w:proofErr w:type="gram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) Bir madde farklı enzimler tarafından </w:t>
            </w:r>
            <w:proofErr w:type="spellStart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>substrat</w:t>
            </w:r>
            <w:proofErr w:type="spellEnd"/>
            <w:r w:rsidRPr="005769FE">
              <w:rPr>
                <w:rFonts w:ascii="Comic Sans MS" w:hAnsi="Comic Sans MS" w:cs="Arial"/>
                <w:i/>
                <w:sz w:val="16"/>
                <w:szCs w:val="16"/>
              </w:rPr>
              <w:t xml:space="preserve"> olarak kullanılabilir.</w:t>
            </w:r>
          </w:p>
          <w:p w:rsidR="005769FE" w:rsidRDefault="005769FE" w:rsidP="009C38EA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</w:tbl>
    <w:p w:rsidR="00DF43E1" w:rsidRDefault="00DF43E1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</w:p>
    <w:p w:rsidR="00DF43E1" w:rsidRDefault="00DF43E1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  <w:r>
        <w:rPr>
          <w:rFonts w:ascii="Comic Sans MS" w:hAnsi="Comic Sans MS"/>
          <w:noProof/>
          <w:sz w:val="16"/>
          <w:szCs w:val="16"/>
          <w:lang w:eastAsia="tr-TR"/>
        </w:rPr>
        <w:t>5 ) Hücrede bulunan RNA çeşitlerinin isimlerini yazarak, RNA tiplerini çeşitlilik ve hücrede bulunma oranları bakımından kıyaslayınız. ( 10 puan )</w:t>
      </w:r>
    </w:p>
    <w:p w:rsidR="00DF43E1" w:rsidRDefault="00DF43E1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</w:p>
    <w:p w:rsidR="00DF43E1" w:rsidRDefault="00DF43E1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</w:p>
    <w:p w:rsidR="00DF43E1" w:rsidRDefault="00DF43E1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</w:p>
    <w:p w:rsidR="005769FE" w:rsidRDefault="002A4944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  <w:r>
        <w:rPr>
          <w:rFonts w:ascii="Comic Sans MS" w:hAnsi="Comic Sans MS"/>
          <w:noProof/>
          <w:sz w:val="16"/>
          <w:szCs w:val="16"/>
          <w:lang w:eastAsia="tr-TR"/>
        </w:rPr>
        <w:lastRenderedPageBreak/>
        <w:t>6</w:t>
      </w:r>
      <w:r w:rsidR="005769FE" w:rsidRPr="005769FE">
        <w:rPr>
          <w:rFonts w:ascii="Comic Sans MS" w:hAnsi="Comic Sans MS"/>
          <w:noProof/>
          <w:sz w:val="16"/>
          <w:szCs w:val="16"/>
          <w:lang w:eastAsia="tr-TR"/>
        </w:rPr>
        <w:t xml:space="preserve"> ) </w:t>
      </w:r>
      <w:r>
        <w:rPr>
          <w:rFonts w:ascii="Comic Sans MS" w:hAnsi="Comic Sans MS"/>
          <w:noProof/>
          <w:sz w:val="16"/>
          <w:szCs w:val="16"/>
          <w:lang w:eastAsia="tr-TR"/>
        </w:rPr>
        <w:t>İnsanlarda besinlerle alınan yağ miktarının az olması ya da uzun süreli antibiyotik kullanımı vitamin eksikliğine yol açabilmektedir. Bu durumları nasıl açıklarsınız? ( 10 puan )</w:t>
      </w:r>
    </w:p>
    <w:p w:rsidR="009C38EA" w:rsidRDefault="009C38EA" w:rsidP="009C38EA">
      <w:pPr>
        <w:jc w:val="both"/>
        <w:rPr>
          <w:rFonts w:ascii="Comic Sans MS" w:hAnsi="Comic Sans MS"/>
          <w:noProof/>
          <w:sz w:val="16"/>
          <w:szCs w:val="16"/>
          <w:lang w:eastAsia="tr-TR"/>
        </w:rPr>
      </w:pPr>
    </w:p>
    <w:p w:rsidR="00F51CD5" w:rsidRDefault="00F51CD5" w:rsidP="00F51CD5">
      <w:pPr>
        <w:rPr>
          <w:rFonts w:ascii="Comic Sans MS" w:hAnsi="Comic Sans MS"/>
          <w:noProof/>
          <w:sz w:val="16"/>
          <w:szCs w:val="16"/>
          <w:lang w:eastAsia="tr-TR"/>
        </w:rPr>
      </w:pPr>
    </w:p>
    <w:p w:rsidR="00F51CD5" w:rsidRPr="00F51CD5" w:rsidRDefault="002A4944" w:rsidP="00F51CD5">
      <w:pPr>
        <w:rPr>
          <w:rFonts w:ascii="Comic Sans MS" w:eastAsia="Times New Roman" w:hAnsi="Comic Sans MS" w:cs="Arial"/>
          <w:sz w:val="16"/>
          <w:szCs w:val="16"/>
          <w:lang w:eastAsia="tr-TR"/>
        </w:rPr>
      </w:pPr>
      <w:r>
        <w:rPr>
          <w:rFonts w:ascii="Comic Sans MS" w:hAnsi="Comic Sans MS"/>
          <w:noProof/>
          <w:sz w:val="16"/>
          <w:szCs w:val="16"/>
          <w:lang w:eastAsia="tr-TR"/>
        </w:rPr>
        <w:t>7</w:t>
      </w:r>
      <w:r w:rsidR="00F51CD5">
        <w:rPr>
          <w:rFonts w:ascii="Comic Sans MS" w:hAnsi="Comic Sans MS"/>
          <w:noProof/>
          <w:sz w:val="16"/>
          <w:szCs w:val="16"/>
          <w:lang w:eastAsia="tr-TR"/>
        </w:rPr>
        <w:t xml:space="preserve"> ) </w:t>
      </w:r>
      <w:r>
        <w:rPr>
          <w:rFonts w:ascii="Comic Sans MS" w:eastAsia="Times New Roman" w:hAnsi="Comic Sans MS" w:cs="Arial"/>
          <w:sz w:val="16"/>
          <w:szCs w:val="16"/>
          <w:lang w:eastAsia="tr-TR"/>
        </w:rPr>
        <w:t>Bulaşık ve çamaşır deterjanlarında enzim kullanılmasının nedeni nedir? Yazınız</w:t>
      </w:r>
      <w:r w:rsidR="00F51CD5" w:rsidRPr="00F51CD5">
        <w:rPr>
          <w:rFonts w:ascii="Comic Sans MS" w:eastAsia="Times New Roman" w:hAnsi="Comic Sans MS" w:cs="Arial"/>
          <w:sz w:val="16"/>
          <w:szCs w:val="16"/>
          <w:lang w:eastAsia="tr-TR"/>
        </w:rPr>
        <w:t>.</w:t>
      </w:r>
      <w:r w:rsidR="00F51CD5">
        <w:rPr>
          <w:rFonts w:ascii="Comic Sans MS" w:eastAsia="Times New Roman" w:hAnsi="Comic Sans MS" w:cs="Arial"/>
          <w:sz w:val="16"/>
          <w:szCs w:val="16"/>
          <w:lang w:eastAsia="tr-TR"/>
        </w:rPr>
        <w:t xml:space="preserve">    ( 5 puan )</w:t>
      </w:r>
    </w:p>
    <w:p w:rsidR="00F51CD5" w:rsidRDefault="00F51CD5" w:rsidP="00F51CD5">
      <w:pPr>
        <w:rPr>
          <w:rFonts w:ascii="Comic Sans MS" w:hAnsi="Comic Sans MS"/>
          <w:noProof/>
          <w:sz w:val="16"/>
          <w:szCs w:val="16"/>
          <w:lang w:eastAsia="tr-TR"/>
        </w:rPr>
      </w:pPr>
    </w:p>
    <w:p w:rsidR="00E9712B" w:rsidRDefault="00E9712B" w:rsidP="00F51CD5">
      <w:pPr>
        <w:rPr>
          <w:rFonts w:ascii="Comic Sans MS" w:hAnsi="Comic Sans MS"/>
          <w:noProof/>
          <w:sz w:val="16"/>
          <w:szCs w:val="16"/>
          <w:lang w:eastAsia="tr-TR"/>
        </w:rPr>
      </w:pPr>
    </w:p>
    <w:p w:rsidR="00F51CD5" w:rsidRDefault="002A4944" w:rsidP="00F51CD5">
      <w:pPr>
        <w:rPr>
          <w:rFonts w:ascii="Comic Sans MS" w:eastAsia="Times New Roman" w:hAnsi="Comic Sans MS" w:cs="Arial"/>
          <w:sz w:val="16"/>
          <w:szCs w:val="16"/>
          <w:lang w:eastAsia="tr-TR"/>
        </w:rPr>
      </w:pPr>
      <w:r>
        <w:rPr>
          <w:rFonts w:ascii="Comic Sans MS" w:hAnsi="Comic Sans MS"/>
          <w:noProof/>
          <w:sz w:val="16"/>
          <w:szCs w:val="16"/>
          <w:lang w:eastAsia="tr-TR"/>
        </w:rPr>
        <w:t>8</w:t>
      </w:r>
      <w:r w:rsidR="00F51CD5" w:rsidRPr="00C86F9C">
        <w:rPr>
          <w:rFonts w:ascii="Comic Sans MS" w:hAnsi="Comic Sans MS"/>
          <w:noProof/>
          <w:sz w:val="16"/>
          <w:szCs w:val="16"/>
          <w:lang w:eastAsia="tr-TR"/>
        </w:rPr>
        <w:t xml:space="preserve"> ) </w:t>
      </w:r>
      <w:r w:rsidR="00E9712B">
        <w:rPr>
          <w:rFonts w:ascii="Comic Sans MS" w:eastAsia="Times New Roman" w:hAnsi="Comic Sans MS" w:cs="Arial"/>
          <w:sz w:val="16"/>
          <w:szCs w:val="16"/>
          <w:lang w:eastAsia="tr-TR"/>
        </w:rPr>
        <w:t>Aşağıda bir aminoasidin iskelet formülü verilmiştir. Soruları uygun şekilde cevaplayınız</w:t>
      </w:r>
      <w:r w:rsidR="00F51CD5" w:rsidRPr="00C86F9C">
        <w:rPr>
          <w:rFonts w:ascii="Comic Sans MS" w:eastAsia="Times New Roman" w:hAnsi="Comic Sans MS" w:cs="Arial"/>
          <w:sz w:val="16"/>
          <w:szCs w:val="16"/>
          <w:lang w:eastAsia="tr-TR"/>
        </w:rPr>
        <w:t>. ( 10 puan 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0"/>
      </w:tblGrid>
      <w:tr w:rsidR="00E9712B" w:rsidTr="00E9712B">
        <w:tc>
          <w:tcPr>
            <w:tcW w:w="4889" w:type="dxa"/>
            <w:vAlign w:val="center"/>
          </w:tcPr>
          <w:p w:rsidR="00E9712B" w:rsidRDefault="00E9712B" w:rsidP="00E9712B">
            <w:pPr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>
              <w:rPr>
                <w:rFonts w:ascii="Comic Sans MS" w:hAnsi="Comic Sans MS" w:cs="Arial"/>
                <w:noProof/>
                <w:sz w:val="16"/>
                <w:szCs w:val="16"/>
                <w:lang w:eastAsia="tr-TR"/>
              </w:rPr>
              <w:drawing>
                <wp:inline distT="0" distB="0" distL="0" distR="0" wp14:anchorId="36427116" wp14:editId="2DF93754">
                  <wp:extent cx="2963314" cy="1590675"/>
                  <wp:effectExtent l="0" t="0" r="8890" b="0"/>
                  <wp:docPr id="4" name="Resim 4" descr="C:\Users\A.GÜREL\Desktop\400px-Amino_Ac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.GÜREL\Desktop\400px-Amino_Ac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837" cy="1593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:rsidR="00E9712B" w:rsidRDefault="00E9712B" w:rsidP="00E9712B">
            <w:pPr>
              <w:pStyle w:val="ListeParagraf"/>
              <w:numPr>
                <w:ilvl w:val="0"/>
                <w:numId w:val="3"/>
              </w:numP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Aminoasidin yapısını oluştur</w:t>
            </w:r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an grupların isimlerini yazınız.</w:t>
            </w:r>
          </w:p>
          <w:p w:rsidR="00E9712B" w:rsidRP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Default="00E9712B" w:rsidP="00E9712B">
            <w:pPr>
              <w:pStyle w:val="ListeParagraf"/>
              <w:numPr>
                <w:ilvl w:val="0"/>
                <w:numId w:val="3"/>
              </w:numP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Aminoasitlerin </w:t>
            </w:r>
            <w:proofErr w:type="spellStart"/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amfoterik</w:t>
            </w:r>
            <w:proofErr w:type="spellEnd"/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özellikleri hangi iki gruptan kaynaklanmaktadır?</w:t>
            </w:r>
          </w:p>
          <w:p w:rsidR="00E9712B" w:rsidRPr="00E9712B" w:rsidRDefault="00E9712B" w:rsidP="00E9712B">
            <w:pPr>
              <w:pStyle w:val="ListeParagraf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( </w:t>
            </w:r>
            <w:proofErr w:type="gram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…………………………………………</w:t>
            </w:r>
            <w:proofErr w:type="gram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/ </w:t>
            </w:r>
            <w:proofErr w:type="gram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……………………………………………..</w:t>
            </w:r>
            <w:proofErr w:type="gram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)</w:t>
            </w:r>
          </w:p>
          <w:p w:rsidR="00E9712B" w:rsidRP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Default="00E9712B" w:rsidP="00E9712B">
            <w:pPr>
              <w:pStyle w:val="ListeParagraf"/>
              <w:numPr>
                <w:ilvl w:val="0"/>
                <w:numId w:val="3"/>
              </w:numP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İki aminoasit arasında </w:t>
            </w:r>
            <w:proofErr w:type="spellStart"/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peptid</w:t>
            </w:r>
            <w:proofErr w:type="spellEnd"/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bağı </w:t>
            </w:r>
            <w:proofErr w:type="gramStart"/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oluşumuna  hangi</w:t>
            </w:r>
            <w:proofErr w:type="gramEnd"/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gruplar katılır?</w:t>
            </w:r>
          </w:p>
          <w:p w:rsid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P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( </w:t>
            </w:r>
            <w:proofErr w:type="gram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…………………………………………</w:t>
            </w:r>
            <w:proofErr w:type="gram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/ </w:t>
            </w:r>
            <w:proofErr w:type="gram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……………………………………………..</w:t>
            </w:r>
            <w:proofErr w:type="gram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)</w:t>
            </w:r>
          </w:p>
          <w:p w:rsidR="00E9712B" w:rsidRP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Default="00E9712B" w:rsidP="00E9712B">
            <w:pPr>
              <w:pStyle w:val="ListeParagraf"/>
              <w:numPr>
                <w:ilvl w:val="0"/>
                <w:numId w:val="3"/>
              </w:numP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 w:rsidRPr="00E9712B"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Aminoasidin çeşidi hangi grup tarafından belirlenir?</w:t>
            </w:r>
          </w:p>
          <w:p w:rsid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Pr="00E9712B" w:rsidRDefault="00E9712B" w:rsidP="00E9712B">
            <w:pPr>
              <w:pStyle w:val="ListeParagraf"/>
              <w:ind w:left="360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( </w:t>
            </w:r>
            <w:proofErr w:type="gram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…………………………………………</w:t>
            </w:r>
            <w:proofErr w:type="gram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)</w:t>
            </w:r>
          </w:p>
          <w:p w:rsid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Default="00E9712B" w:rsidP="00E9712B">
            <w:pPr>
              <w:pStyle w:val="ListeParagraf"/>
              <w:numPr>
                <w:ilvl w:val="0"/>
                <w:numId w:val="3"/>
              </w:numP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Aminoasitler hangi </w:t>
            </w:r>
            <w:proofErr w:type="spell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organelde</w:t>
            </w:r>
            <w:proofErr w:type="spell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birleştirilir? </w:t>
            </w:r>
          </w:p>
          <w:p w:rsid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  <w:p w:rsidR="00E9712B" w:rsidRPr="00E9712B" w:rsidRDefault="00E9712B" w:rsidP="00E9712B">
            <w:pPr>
              <w:pStyle w:val="ListeParagraf"/>
              <w:ind w:left="360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( </w:t>
            </w:r>
            <w:proofErr w:type="gramStart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>…………………………………………</w:t>
            </w:r>
            <w:proofErr w:type="gramEnd"/>
            <w:r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  <w:t xml:space="preserve"> )</w:t>
            </w:r>
          </w:p>
          <w:p w:rsidR="00E9712B" w:rsidRPr="00E9712B" w:rsidRDefault="00E9712B" w:rsidP="00E9712B">
            <w:pPr>
              <w:pStyle w:val="ListeParagraf"/>
              <w:ind w:left="360"/>
              <w:rPr>
                <w:rFonts w:ascii="Comic Sans MS" w:eastAsia="Times New Roman" w:hAnsi="Comic Sans MS" w:cs="Arial"/>
                <w:sz w:val="16"/>
                <w:szCs w:val="16"/>
                <w:lang w:eastAsia="tr-TR"/>
              </w:rPr>
            </w:pPr>
          </w:p>
        </w:tc>
      </w:tr>
    </w:tbl>
    <w:p w:rsidR="00C86F9C" w:rsidRPr="00C86F9C" w:rsidRDefault="002A4944" w:rsidP="00F51CD5">
      <w:pPr>
        <w:rPr>
          <w:rFonts w:ascii="Comic Sans MS" w:eastAsia="Times New Roman" w:hAnsi="Comic Sans MS" w:cs="Arial"/>
          <w:sz w:val="16"/>
          <w:szCs w:val="16"/>
          <w:lang w:eastAsia="tr-TR"/>
        </w:rPr>
      </w:pPr>
      <w:r>
        <w:rPr>
          <w:rFonts w:ascii="Comic Sans MS" w:hAnsi="Comic Sans MS"/>
          <w:noProof/>
          <w:sz w:val="16"/>
          <w:szCs w:val="16"/>
          <w:lang w:eastAsia="tr-TR"/>
        </w:rPr>
        <w:t>9</w:t>
      </w:r>
      <w:r w:rsidR="00F51CD5" w:rsidRPr="00C86F9C">
        <w:rPr>
          <w:rFonts w:ascii="Comic Sans MS" w:hAnsi="Comic Sans MS"/>
          <w:noProof/>
          <w:sz w:val="16"/>
          <w:szCs w:val="16"/>
          <w:lang w:eastAsia="tr-TR"/>
        </w:rPr>
        <w:t xml:space="preserve"> ) </w:t>
      </w:r>
      <w:r w:rsidR="009A15D5">
        <w:rPr>
          <w:rFonts w:ascii="Comic Sans MS" w:hAnsi="Comic Sans MS"/>
          <w:noProof/>
          <w:sz w:val="16"/>
          <w:szCs w:val="16"/>
          <w:lang w:eastAsia="tr-TR"/>
        </w:rPr>
        <w:t>Aşağıda verilen özellikleri şemada uygun yerlerine yerleştiriniz.</w:t>
      </w:r>
      <w:r w:rsidR="00C86F9C" w:rsidRPr="00C86F9C">
        <w:rPr>
          <w:rFonts w:ascii="Comic Sans MS" w:eastAsia="Times New Roman" w:hAnsi="Comic Sans MS" w:cs="Arial"/>
          <w:sz w:val="16"/>
          <w:szCs w:val="16"/>
          <w:lang w:eastAsia="tr-TR"/>
        </w:rPr>
        <w:t xml:space="preserve"> </w:t>
      </w:r>
      <w:r w:rsidR="009A15D5">
        <w:rPr>
          <w:rFonts w:ascii="Comic Sans MS" w:eastAsia="Times New Roman" w:hAnsi="Comic Sans MS" w:cs="Arial"/>
          <w:sz w:val="16"/>
          <w:szCs w:val="16"/>
          <w:lang w:eastAsia="tr-TR"/>
        </w:rPr>
        <w:t xml:space="preserve">( Özelliğin numaralarını kullanınız ) </w:t>
      </w:r>
      <w:r w:rsidR="00C86F9C">
        <w:rPr>
          <w:rFonts w:ascii="Comic Sans MS" w:eastAsia="Times New Roman" w:hAnsi="Comic Sans MS" w:cs="Arial"/>
          <w:sz w:val="16"/>
          <w:szCs w:val="16"/>
          <w:lang w:eastAsia="tr-TR"/>
        </w:rPr>
        <w:t>( 10 puan 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9A15D5" w:rsidTr="009A15D5">
        <w:tc>
          <w:tcPr>
            <w:tcW w:w="4818" w:type="dxa"/>
            <w:vAlign w:val="center"/>
          </w:tcPr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>Enerji verici olarak kullanılma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>Soğuk bölgede yaşayan hayvanlarda ısı kaybını önleme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>Hücre zarının yapısına katılma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>Canlı dokuların onarımında en fazla oranda kullanılma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>DNA kontrolünde ribozomlarda sentezlenme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rFonts w:ascii="Comic Sans MS" w:hAnsi="Comic Sans MS"/>
                <w:sz w:val="16"/>
                <w:szCs w:val="16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>Solunumda yıkıldıklarında en yüksek seviyede enerji verme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A15D5">
              <w:rPr>
                <w:rFonts w:ascii="Comic Sans MS" w:hAnsi="Comic Sans MS"/>
                <w:sz w:val="16"/>
                <w:szCs w:val="16"/>
              </w:rPr>
              <w:t xml:space="preserve">Sıcaklık, </w:t>
            </w:r>
            <w:proofErr w:type="spellStart"/>
            <w:r w:rsidRPr="009A15D5">
              <w:rPr>
                <w:rFonts w:ascii="Comic Sans MS" w:hAnsi="Comic Sans MS"/>
                <w:sz w:val="16"/>
                <w:szCs w:val="16"/>
              </w:rPr>
              <w:t>pH</w:t>
            </w:r>
            <w:proofErr w:type="spellEnd"/>
            <w:r w:rsidRPr="009A15D5">
              <w:rPr>
                <w:rFonts w:ascii="Comic Sans MS" w:hAnsi="Comic Sans MS"/>
                <w:sz w:val="16"/>
                <w:szCs w:val="16"/>
              </w:rPr>
              <w:t xml:space="preserve">, tuz derişimi ve basınç etkisinde </w:t>
            </w:r>
            <w:proofErr w:type="spellStart"/>
            <w:r w:rsidRPr="009A15D5">
              <w:rPr>
                <w:rFonts w:ascii="Comic Sans MS" w:hAnsi="Comic Sans MS"/>
                <w:sz w:val="16"/>
                <w:szCs w:val="16"/>
              </w:rPr>
              <w:t>denatüre</w:t>
            </w:r>
            <w:proofErr w:type="spellEnd"/>
            <w:r w:rsidRPr="009A15D5">
              <w:rPr>
                <w:rFonts w:ascii="Comic Sans MS" w:hAnsi="Comic Sans MS"/>
                <w:sz w:val="16"/>
                <w:szCs w:val="16"/>
              </w:rPr>
              <w:t xml:space="preserve"> olma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t>Sindirime uğrayabilme</w:t>
            </w:r>
          </w:p>
          <w:p w:rsidR="009A15D5" w:rsidRPr="009A15D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Hormon olarak görev yapabilme</w:t>
            </w:r>
          </w:p>
          <w:p w:rsidR="009A15D5" w:rsidRPr="006D7AA5" w:rsidRDefault="009A15D5" w:rsidP="009A15D5">
            <w:pPr>
              <w:pStyle w:val="ListeParagraf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Enzim olarak kullanılma</w:t>
            </w:r>
          </w:p>
        </w:tc>
        <w:tc>
          <w:tcPr>
            <w:tcW w:w="4819" w:type="dxa"/>
            <w:vAlign w:val="center"/>
          </w:tcPr>
          <w:p w:rsidR="009A15D5" w:rsidRDefault="009A15D5" w:rsidP="007712F5">
            <w:pPr>
              <w:contextualSpacing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1D823736" wp14:editId="278CDD66">
                  <wp:extent cx="2902730" cy="1285875"/>
                  <wp:effectExtent l="0" t="0" r="0" b="0"/>
                  <wp:docPr id="5" name="Resim 5" descr="F:\2012 2013 9. sınıf 1. yazılı\soru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2012 2013 9. sınıf 1. yazılı\soru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608" cy="128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5D5" w:rsidRDefault="009A15D5" w:rsidP="00725ABE">
      <w:pPr>
        <w:rPr>
          <w:rFonts w:ascii="Comic Sans MS" w:hAnsi="Comic Sans MS" w:cs="Arial"/>
          <w:sz w:val="16"/>
          <w:szCs w:val="16"/>
        </w:rPr>
      </w:pPr>
    </w:p>
    <w:p w:rsidR="00725ABE" w:rsidRDefault="00C86F9C" w:rsidP="00725ABE">
      <w:pPr>
        <w:rPr>
          <w:rFonts w:ascii="Comic Sans MS" w:hAnsi="Comic Sans MS"/>
          <w:sz w:val="16"/>
          <w:szCs w:val="16"/>
        </w:rPr>
      </w:pPr>
      <w:r w:rsidRPr="00C86F9C">
        <w:rPr>
          <w:rFonts w:ascii="Comic Sans MS" w:hAnsi="Comic Sans MS"/>
          <w:sz w:val="16"/>
          <w:szCs w:val="16"/>
        </w:rPr>
        <w:t>10</w:t>
      </w:r>
      <w:r>
        <w:rPr>
          <w:rFonts w:ascii="Comic Sans MS" w:hAnsi="Comic Sans MS"/>
          <w:sz w:val="16"/>
          <w:szCs w:val="16"/>
        </w:rPr>
        <w:t xml:space="preserve"> ) </w:t>
      </w:r>
      <w:proofErr w:type="spellStart"/>
      <w:r w:rsidR="009A15D5">
        <w:rPr>
          <w:rFonts w:ascii="Comic Sans MS" w:hAnsi="Comic Sans MS"/>
          <w:sz w:val="16"/>
          <w:szCs w:val="16"/>
        </w:rPr>
        <w:t>Homeostazi</w:t>
      </w:r>
      <w:proofErr w:type="spellEnd"/>
      <w:r w:rsidR="009A15D5">
        <w:rPr>
          <w:rFonts w:ascii="Comic Sans MS" w:hAnsi="Comic Sans MS"/>
          <w:sz w:val="16"/>
          <w:szCs w:val="16"/>
        </w:rPr>
        <w:t xml:space="preserve"> nedir? Bir örnek üzerinden açıklayınız</w:t>
      </w:r>
      <w:r>
        <w:rPr>
          <w:rFonts w:ascii="Comic Sans MS" w:hAnsi="Comic Sans MS"/>
          <w:sz w:val="16"/>
          <w:szCs w:val="16"/>
        </w:rPr>
        <w:t xml:space="preserve">. ( 10 puan ) </w:t>
      </w:r>
    </w:p>
    <w:p w:rsidR="00C86F9C" w:rsidRDefault="00C86F9C" w:rsidP="00725ABE">
      <w:pPr>
        <w:rPr>
          <w:rFonts w:ascii="Comic Sans MS" w:hAnsi="Comic Sans MS"/>
          <w:sz w:val="16"/>
          <w:szCs w:val="16"/>
        </w:rPr>
      </w:pPr>
    </w:p>
    <w:p w:rsidR="0064568E" w:rsidRDefault="0064568E" w:rsidP="00725ABE">
      <w:pPr>
        <w:rPr>
          <w:rFonts w:ascii="Comic Sans MS" w:hAnsi="Comic Sans MS"/>
          <w:sz w:val="16"/>
          <w:szCs w:val="16"/>
        </w:rPr>
      </w:pPr>
    </w:p>
    <w:p w:rsidR="009A15D5" w:rsidRDefault="009A15D5" w:rsidP="00725ABE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11 ) </w:t>
      </w:r>
      <w:r w:rsidR="0064568E">
        <w:rPr>
          <w:rFonts w:ascii="Comic Sans MS" w:hAnsi="Comic Sans MS"/>
          <w:sz w:val="16"/>
          <w:szCs w:val="16"/>
        </w:rPr>
        <w:t>Hücre teorisinin 3 temel yargısını yazınız. ( 10 puan )</w:t>
      </w:r>
    </w:p>
    <w:p w:rsidR="00C86F9C" w:rsidRDefault="00C86F9C" w:rsidP="00725ABE">
      <w:pPr>
        <w:rPr>
          <w:rFonts w:ascii="Comic Sans MS" w:hAnsi="Comic Sans MS"/>
          <w:sz w:val="16"/>
          <w:szCs w:val="16"/>
        </w:rPr>
      </w:pPr>
    </w:p>
    <w:p w:rsidR="0064568E" w:rsidRDefault="0064568E" w:rsidP="00725ABE">
      <w:pPr>
        <w:rPr>
          <w:rFonts w:ascii="Comic Sans MS" w:hAnsi="Comic Sans MS"/>
          <w:sz w:val="16"/>
          <w:szCs w:val="16"/>
        </w:rPr>
      </w:pPr>
    </w:p>
    <w:p w:rsidR="00C86F9C" w:rsidRDefault="00C86F9C" w:rsidP="00C86F9C">
      <w:pPr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Her bir sorunun doğru cevabının puan değeri yanında belirtilmiş olup süre 1 ders saatidir. </w:t>
      </w:r>
    </w:p>
    <w:p w:rsidR="00C86F9C" w:rsidRPr="00C86F9C" w:rsidRDefault="00C86F9C" w:rsidP="00C86F9C">
      <w:pPr>
        <w:contextualSpacing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BAŞARILAR…</w:t>
      </w:r>
    </w:p>
    <w:sectPr w:rsidR="00C86F9C" w:rsidRPr="00C86F9C" w:rsidSect="002936D8">
      <w:pgSz w:w="11906" w:h="16838"/>
      <w:pgMar w:top="851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13B"/>
    <w:multiLevelType w:val="hybridMultilevel"/>
    <w:tmpl w:val="74B4771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64A10"/>
    <w:multiLevelType w:val="hybridMultilevel"/>
    <w:tmpl w:val="F8F42B9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1159A"/>
    <w:multiLevelType w:val="hybridMultilevel"/>
    <w:tmpl w:val="BE763CA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303C2"/>
    <w:multiLevelType w:val="hybridMultilevel"/>
    <w:tmpl w:val="B8B0B2C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D08"/>
    <w:rsid w:val="00065F79"/>
    <w:rsid w:val="00207EA6"/>
    <w:rsid w:val="002936D8"/>
    <w:rsid w:val="002A4944"/>
    <w:rsid w:val="002E791D"/>
    <w:rsid w:val="004B15D0"/>
    <w:rsid w:val="005769FE"/>
    <w:rsid w:val="0064568E"/>
    <w:rsid w:val="00674405"/>
    <w:rsid w:val="00725ABE"/>
    <w:rsid w:val="007C1D08"/>
    <w:rsid w:val="009A15D5"/>
    <w:rsid w:val="009C38EA"/>
    <w:rsid w:val="009C6898"/>
    <w:rsid w:val="00C86F9C"/>
    <w:rsid w:val="00C9301C"/>
    <w:rsid w:val="00DF43E1"/>
    <w:rsid w:val="00E4010D"/>
    <w:rsid w:val="00E85DAA"/>
    <w:rsid w:val="00E9712B"/>
    <w:rsid w:val="00F5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5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3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5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15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93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A.GÜREL</dc:creator>
  <cp:lastModifiedBy>A.GÜREL</cp:lastModifiedBy>
  <cp:revision>6</cp:revision>
  <cp:lastPrinted>2018-03-31T20:06:00Z</cp:lastPrinted>
  <dcterms:created xsi:type="dcterms:W3CDTF">2016-04-02T17:14:00Z</dcterms:created>
  <dcterms:modified xsi:type="dcterms:W3CDTF">2018-04-13T08:10:00Z</dcterms:modified>
</cp:coreProperties>
</file>