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175D69" w:rsidRPr="00FC1477" w:rsidTr="002679CB">
        <w:trPr>
          <w:trHeight w:val="1140"/>
        </w:trPr>
        <w:tc>
          <w:tcPr>
            <w:tcW w:w="9288" w:type="dxa"/>
            <w:vAlign w:val="center"/>
          </w:tcPr>
          <w:p w:rsidR="00175D69" w:rsidRPr="008B10EC" w:rsidRDefault="00175D69" w:rsidP="007235F5">
            <w:pPr>
              <w:contextualSpacing/>
              <w:jc w:val="center"/>
              <w:rPr>
                <w:rFonts w:ascii="Bookman Old Style" w:eastAsia="Batang" w:hAnsi="Bookman Old Style" w:cs="Arial Unicode MS"/>
                <w:sz w:val="20"/>
                <w:szCs w:val="20"/>
              </w:rPr>
            </w:pPr>
            <w:proofErr w:type="gramStart"/>
            <w:r>
              <w:rPr>
                <w:rFonts w:ascii="Bookman Old Style" w:eastAsia="Batang" w:hAnsi="Bookman Old Style" w:cs="Arial Unicode MS"/>
                <w:sz w:val="20"/>
                <w:szCs w:val="20"/>
              </w:rPr>
              <w:t>…………………….</w:t>
            </w:r>
            <w:proofErr w:type="gramEnd"/>
            <w:r>
              <w:rPr>
                <w:rFonts w:ascii="Bookman Old Style" w:eastAsia="Batang" w:hAnsi="Bookman Old Style" w:cs="Arial Unicode MS"/>
                <w:sz w:val="20"/>
                <w:szCs w:val="20"/>
              </w:rPr>
              <w:t xml:space="preserve"> </w:t>
            </w:r>
            <w:r w:rsidRPr="008B10EC">
              <w:rPr>
                <w:rFonts w:ascii="Bookman Old Style" w:eastAsia="Batang" w:hAnsi="Bookman Old Style" w:cs="Arial Unicode MS"/>
                <w:sz w:val="20"/>
                <w:szCs w:val="20"/>
              </w:rPr>
              <w:t>ANADOLU LİSESİ</w:t>
            </w:r>
          </w:p>
          <w:p w:rsidR="00175D69" w:rsidRPr="008B10EC" w:rsidRDefault="00175D69" w:rsidP="007235F5">
            <w:pPr>
              <w:contextualSpacing/>
              <w:jc w:val="center"/>
              <w:rPr>
                <w:rFonts w:ascii="Bookman Old Style" w:eastAsia="Batang" w:hAnsi="Bookman Old Style" w:cs="Arial Unicode MS"/>
                <w:sz w:val="20"/>
                <w:szCs w:val="20"/>
              </w:rPr>
            </w:pPr>
            <w:r>
              <w:rPr>
                <w:rFonts w:ascii="Bookman Old Style" w:eastAsia="Batang" w:hAnsi="Bookman Old Style" w:cs="Arial Unicode MS"/>
                <w:sz w:val="20"/>
                <w:szCs w:val="20"/>
              </w:rPr>
              <w:t>20… 20…</w:t>
            </w:r>
            <w:r w:rsidRPr="008B10EC">
              <w:rPr>
                <w:rFonts w:ascii="Bookman Old Style" w:eastAsia="Batang" w:hAnsi="Bookman Old Style" w:cs="Arial Unicode MS"/>
                <w:sz w:val="20"/>
                <w:szCs w:val="20"/>
              </w:rPr>
              <w:t xml:space="preserve"> EĞİTİM ÖĞRETİM YILI</w:t>
            </w:r>
          </w:p>
          <w:p w:rsidR="00175D69" w:rsidRPr="00FC1477" w:rsidRDefault="00175D69" w:rsidP="007235F5">
            <w:pPr>
              <w:contextualSpacing/>
              <w:jc w:val="center"/>
              <w:rPr>
                <w:rFonts w:ascii="Batang" w:eastAsia="Batang" w:hAnsi="Batang" w:cs="Arial Unicode MS"/>
                <w:sz w:val="20"/>
                <w:szCs w:val="20"/>
              </w:rPr>
            </w:pPr>
            <w:r w:rsidRPr="008B10EC">
              <w:rPr>
                <w:rFonts w:ascii="Bookman Old Style" w:eastAsia="Batang" w:hAnsi="Bookman Old Style" w:cs="Arial Unicode MS"/>
                <w:sz w:val="20"/>
                <w:szCs w:val="20"/>
              </w:rPr>
              <w:t>9. SINIFLAR BİYOLOJİ DERSİ I. DÖNEM I. YAZILI SORULARIDIR.</w:t>
            </w:r>
          </w:p>
        </w:tc>
      </w:tr>
    </w:tbl>
    <w:p w:rsidR="00615933" w:rsidRDefault="00615933" w:rsidP="00615933">
      <w:pPr>
        <w:pStyle w:val="ListeParagraf"/>
        <w:rPr>
          <w:rFonts w:ascii="Segoe Print" w:hAnsi="Segoe Print"/>
          <w:sz w:val="18"/>
          <w:szCs w:val="18"/>
        </w:rPr>
      </w:pPr>
    </w:p>
    <w:p w:rsidR="00615933" w:rsidRDefault="00615933" w:rsidP="00615933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1 ) Aşağıdaki ifadeleri değerlendirerek uygun çıkış yoluna ulaşınız</w:t>
      </w:r>
      <w:r w:rsidRPr="00A86BA9">
        <w:rPr>
          <w:sz w:val="20"/>
          <w:szCs w:val="20"/>
        </w:rPr>
        <w:t>.</w:t>
      </w:r>
    </w:p>
    <w:p w:rsidR="00615933" w:rsidRPr="00A86BA9" w:rsidRDefault="00615933" w:rsidP="00615933">
      <w:pPr>
        <w:contextualSpacing/>
        <w:jc w:val="both"/>
        <w:rPr>
          <w:sz w:val="20"/>
          <w:szCs w:val="20"/>
        </w:rPr>
      </w:pPr>
    </w:p>
    <w:p w:rsidR="00615933" w:rsidRDefault="00615933" w:rsidP="00A86BA9">
      <w:pPr>
        <w:contextualSpacing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tr-TR"/>
        </w:rPr>
        <w:drawing>
          <wp:inline distT="0" distB="0" distL="0" distR="0">
            <wp:extent cx="5809130" cy="4130937"/>
            <wp:effectExtent l="0" t="0" r="1270" b="3175"/>
            <wp:docPr id="1" name="Resim 1" descr="C:\Users\ASUS\Desktop\T D 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T D 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8865" cy="413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933" w:rsidRDefault="00615933" w:rsidP="00A86BA9">
      <w:pPr>
        <w:contextualSpacing/>
        <w:jc w:val="both"/>
        <w:rPr>
          <w:sz w:val="20"/>
          <w:szCs w:val="20"/>
        </w:rPr>
      </w:pPr>
    </w:p>
    <w:p w:rsidR="00200B33" w:rsidRPr="00A86BA9" w:rsidRDefault="00615933" w:rsidP="00A86BA9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="00A86BA9">
        <w:rPr>
          <w:sz w:val="20"/>
          <w:szCs w:val="20"/>
        </w:rPr>
        <w:t xml:space="preserve"> ) </w:t>
      </w:r>
      <w:r w:rsidR="00200B33" w:rsidRPr="00A86BA9">
        <w:rPr>
          <w:sz w:val="20"/>
          <w:szCs w:val="20"/>
        </w:rPr>
        <w:t>Bilimsel çalışmalara başlamadan önce literatür araştırması yapılması neden önemlidir? Açıklayınız.</w:t>
      </w:r>
    </w:p>
    <w:p w:rsidR="00200B33" w:rsidRPr="00A86BA9" w:rsidRDefault="00200B33" w:rsidP="00A86BA9">
      <w:pPr>
        <w:contextualSpacing/>
        <w:jc w:val="both"/>
        <w:rPr>
          <w:sz w:val="20"/>
          <w:szCs w:val="20"/>
        </w:rPr>
      </w:pPr>
    </w:p>
    <w:p w:rsidR="00A86BA9" w:rsidRDefault="00A86BA9" w:rsidP="00A86BA9">
      <w:pPr>
        <w:contextualSpacing/>
        <w:jc w:val="both"/>
        <w:rPr>
          <w:sz w:val="20"/>
          <w:szCs w:val="20"/>
        </w:rPr>
      </w:pPr>
    </w:p>
    <w:p w:rsidR="00615933" w:rsidRDefault="00615933" w:rsidP="00A86BA9">
      <w:pPr>
        <w:contextualSpacing/>
        <w:jc w:val="both"/>
        <w:rPr>
          <w:sz w:val="20"/>
          <w:szCs w:val="20"/>
        </w:rPr>
      </w:pPr>
    </w:p>
    <w:p w:rsidR="00A86BA9" w:rsidRDefault="00A86BA9" w:rsidP="00A86BA9">
      <w:pPr>
        <w:contextualSpacing/>
        <w:jc w:val="both"/>
        <w:rPr>
          <w:sz w:val="20"/>
          <w:szCs w:val="20"/>
        </w:rPr>
      </w:pPr>
    </w:p>
    <w:p w:rsidR="00200B33" w:rsidRDefault="00615933" w:rsidP="00A86BA9">
      <w:pPr>
        <w:contextualSpacing/>
        <w:jc w:val="both"/>
        <w:rPr>
          <w:rFonts w:ascii="Segoe Print" w:hAnsi="Segoe Print"/>
          <w:sz w:val="18"/>
          <w:szCs w:val="18"/>
        </w:rPr>
      </w:pPr>
      <w:r>
        <w:rPr>
          <w:sz w:val="20"/>
          <w:szCs w:val="20"/>
        </w:rPr>
        <w:t>3</w:t>
      </w:r>
      <w:r w:rsidR="00A86BA9">
        <w:rPr>
          <w:sz w:val="20"/>
          <w:szCs w:val="20"/>
        </w:rPr>
        <w:t xml:space="preserve"> ) </w:t>
      </w:r>
      <w:r w:rsidR="00A86BA9" w:rsidRPr="00A86BA9">
        <w:rPr>
          <w:sz w:val="20"/>
          <w:szCs w:val="20"/>
        </w:rPr>
        <w:t xml:space="preserve">Işığın dalga boyunun fotosentez hızına etkisinin araştırıldığı bir deneyde bağımlı ve bağımsız değişkeni belirleyiniz. </w:t>
      </w:r>
    </w:p>
    <w:p w:rsidR="00A86BA9" w:rsidRDefault="00A86BA9" w:rsidP="00A86BA9">
      <w:pPr>
        <w:contextualSpacing/>
        <w:jc w:val="both"/>
        <w:rPr>
          <w:rFonts w:ascii="Segoe Print" w:hAnsi="Segoe Print"/>
          <w:sz w:val="18"/>
          <w:szCs w:val="18"/>
        </w:rPr>
      </w:pPr>
    </w:p>
    <w:p w:rsidR="00A86BA9" w:rsidRDefault="00A86BA9" w:rsidP="00A86BA9">
      <w:pPr>
        <w:contextualSpacing/>
        <w:jc w:val="both"/>
        <w:rPr>
          <w:rFonts w:ascii="Segoe Print" w:hAnsi="Segoe Print"/>
          <w:sz w:val="18"/>
          <w:szCs w:val="18"/>
        </w:rPr>
      </w:pPr>
    </w:p>
    <w:p w:rsidR="00615933" w:rsidRDefault="00615933" w:rsidP="00A86BA9">
      <w:pPr>
        <w:contextualSpacing/>
        <w:jc w:val="both"/>
        <w:rPr>
          <w:rFonts w:ascii="Segoe Print" w:hAnsi="Segoe Print"/>
          <w:sz w:val="18"/>
          <w:szCs w:val="18"/>
        </w:rPr>
      </w:pPr>
    </w:p>
    <w:p w:rsidR="00615933" w:rsidRPr="00A86BA9" w:rsidRDefault="00615933" w:rsidP="00615933">
      <w:pPr>
        <w:contextualSpacing/>
        <w:rPr>
          <w:sz w:val="20"/>
          <w:szCs w:val="20"/>
        </w:rPr>
      </w:pPr>
      <w:r>
        <w:rPr>
          <w:sz w:val="20"/>
          <w:szCs w:val="20"/>
        </w:rPr>
        <w:t>4</w:t>
      </w:r>
      <w:r w:rsidRPr="00A86BA9">
        <w:rPr>
          <w:sz w:val="20"/>
          <w:szCs w:val="20"/>
        </w:rPr>
        <w:t xml:space="preserve"> ) Aşağıdaki eşleştirmeleri uygun şekilde yapınız.  </w:t>
      </w:r>
    </w:p>
    <w:p w:rsidR="00615933" w:rsidRDefault="00615933" w:rsidP="00615933">
      <w:pPr>
        <w:contextualSpacing/>
        <w:rPr>
          <w:rFonts w:cstheme="minorHAnsi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819"/>
        <w:gridCol w:w="2373"/>
      </w:tblGrid>
      <w:tr w:rsidR="00615933" w:rsidTr="006506A3">
        <w:tc>
          <w:tcPr>
            <w:tcW w:w="6345" w:type="dxa"/>
            <w:vAlign w:val="center"/>
          </w:tcPr>
          <w:p w:rsidR="00615933" w:rsidRDefault="00615933" w:rsidP="006506A3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 ) Nükleik asitlerin ve ATP’nin yapısına katılır.</w:t>
            </w:r>
          </w:p>
        </w:tc>
        <w:tc>
          <w:tcPr>
            <w:tcW w:w="851" w:type="dxa"/>
          </w:tcPr>
          <w:p w:rsidR="00615933" w:rsidRDefault="00615933" w:rsidP="006506A3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683DE82" wp14:editId="1BFC1179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8255</wp:posOffset>
                      </wp:positionV>
                      <wp:extent cx="314325" cy="123825"/>
                      <wp:effectExtent l="0" t="0" r="28575" b="28575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23825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" o:spid="_x0000_s1026" style="position:absolute;margin-left:3.1pt;margin-top:.65pt;width:24.75pt;height: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" filled="f" strokecolor="windowText" strokeweight=".25pt"/>
                  </w:pict>
                </mc:Fallback>
              </mc:AlternateContent>
            </w:r>
          </w:p>
        </w:tc>
        <w:tc>
          <w:tcPr>
            <w:tcW w:w="2441" w:type="dxa"/>
          </w:tcPr>
          <w:p w:rsidR="00615933" w:rsidRPr="00A335D3" w:rsidRDefault="00615933" w:rsidP="006506A3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335D3">
              <w:rPr>
                <w:rFonts w:cstheme="minorHAnsi"/>
                <w:b/>
                <w:sz w:val="20"/>
                <w:szCs w:val="20"/>
              </w:rPr>
              <w:t>DEMİR</w:t>
            </w:r>
          </w:p>
        </w:tc>
      </w:tr>
      <w:tr w:rsidR="00615933" w:rsidTr="006506A3">
        <w:tc>
          <w:tcPr>
            <w:tcW w:w="6345" w:type="dxa"/>
            <w:vAlign w:val="center"/>
          </w:tcPr>
          <w:p w:rsidR="00615933" w:rsidRDefault="00615933" w:rsidP="006506A3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 ) Sinir hücrelerinin impuls iletiminde görevlidir.</w:t>
            </w:r>
          </w:p>
        </w:tc>
        <w:tc>
          <w:tcPr>
            <w:tcW w:w="851" w:type="dxa"/>
          </w:tcPr>
          <w:p w:rsidR="00615933" w:rsidRDefault="00615933" w:rsidP="006506A3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037062E" wp14:editId="49F4E788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-635</wp:posOffset>
                      </wp:positionV>
                      <wp:extent cx="314325" cy="123825"/>
                      <wp:effectExtent l="0" t="0" r="28575" b="28575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23825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4" o:spid="_x0000_s1026" style="position:absolute;margin-left:3.1pt;margin-top:-.05pt;width:24.75pt;height:9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" filled="f" strokecolor="windowText" strokeweight=".25pt"/>
                  </w:pict>
                </mc:Fallback>
              </mc:AlternateContent>
            </w:r>
          </w:p>
        </w:tc>
        <w:tc>
          <w:tcPr>
            <w:tcW w:w="2441" w:type="dxa"/>
          </w:tcPr>
          <w:p w:rsidR="00615933" w:rsidRPr="00A335D3" w:rsidRDefault="00615933" w:rsidP="006506A3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335D3">
              <w:rPr>
                <w:rFonts w:cstheme="minorHAnsi"/>
                <w:b/>
                <w:sz w:val="20"/>
                <w:szCs w:val="20"/>
              </w:rPr>
              <w:t>İYOT</w:t>
            </w:r>
          </w:p>
        </w:tc>
      </w:tr>
      <w:tr w:rsidR="00615933" w:rsidTr="006506A3">
        <w:tc>
          <w:tcPr>
            <w:tcW w:w="6345" w:type="dxa"/>
            <w:vAlign w:val="center"/>
          </w:tcPr>
          <w:p w:rsidR="00615933" w:rsidRDefault="00615933" w:rsidP="006506A3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 ) Tiroid bezinin ürettiği tiroksin hormonunun yapısına katılır.</w:t>
            </w:r>
          </w:p>
        </w:tc>
        <w:tc>
          <w:tcPr>
            <w:tcW w:w="851" w:type="dxa"/>
          </w:tcPr>
          <w:p w:rsidR="00615933" w:rsidRDefault="00615933" w:rsidP="006506A3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363178F" wp14:editId="1B8BA9E9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-9525</wp:posOffset>
                      </wp:positionV>
                      <wp:extent cx="314325" cy="123825"/>
                      <wp:effectExtent l="0" t="0" r="28575" b="2857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23825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5" o:spid="_x0000_s1026" style="position:absolute;margin-left:3.1pt;margin-top:-.75pt;width:24.75pt;height: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" filled="f" strokecolor="windowText" strokeweight=".25pt"/>
                  </w:pict>
                </mc:Fallback>
              </mc:AlternateContent>
            </w:r>
          </w:p>
        </w:tc>
        <w:tc>
          <w:tcPr>
            <w:tcW w:w="2441" w:type="dxa"/>
          </w:tcPr>
          <w:p w:rsidR="00615933" w:rsidRPr="00A335D3" w:rsidRDefault="00615933" w:rsidP="006506A3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335D3">
              <w:rPr>
                <w:rFonts w:cstheme="minorHAnsi"/>
                <w:b/>
                <w:sz w:val="20"/>
                <w:szCs w:val="20"/>
              </w:rPr>
              <w:t>FOSFOR</w:t>
            </w:r>
          </w:p>
        </w:tc>
      </w:tr>
      <w:tr w:rsidR="00615933" w:rsidTr="006506A3">
        <w:tc>
          <w:tcPr>
            <w:tcW w:w="6345" w:type="dxa"/>
            <w:vAlign w:val="center"/>
          </w:tcPr>
          <w:p w:rsidR="00615933" w:rsidRDefault="00615933" w:rsidP="006506A3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 ) Hemoglobinin yapısına katılır.</w:t>
            </w:r>
          </w:p>
        </w:tc>
        <w:tc>
          <w:tcPr>
            <w:tcW w:w="851" w:type="dxa"/>
          </w:tcPr>
          <w:p w:rsidR="00615933" w:rsidRDefault="00615933" w:rsidP="006506A3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80204C4" wp14:editId="607DCB16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635</wp:posOffset>
                      </wp:positionV>
                      <wp:extent cx="314325" cy="123825"/>
                      <wp:effectExtent l="0" t="0" r="28575" b="28575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23825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1" o:spid="_x0000_s1026" style="position:absolute;margin-left:3.1pt;margin-top:.05pt;width:24.75pt;height:9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" filled="f" strokecolor="windowText" strokeweight=".25pt"/>
                  </w:pict>
                </mc:Fallback>
              </mc:AlternateContent>
            </w:r>
          </w:p>
        </w:tc>
        <w:tc>
          <w:tcPr>
            <w:tcW w:w="2441" w:type="dxa"/>
          </w:tcPr>
          <w:p w:rsidR="00615933" w:rsidRPr="00A335D3" w:rsidRDefault="00615933" w:rsidP="006506A3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335D3">
              <w:rPr>
                <w:rFonts w:cstheme="minorHAnsi"/>
                <w:b/>
                <w:sz w:val="20"/>
                <w:szCs w:val="20"/>
              </w:rPr>
              <w:t>KALSİYUM</w:t>
            </w:r>
          </w:p>
        </w:tc>
      </w:tr>
      <w:tr w:rsidR="00615933" w:rsidTr="006506A3">
        <w:tc>
          <w:tcPr>
            <w:tcW w:w="6345" w:type="dxa"/>
            <w:vAlign w:val="center"/>
          </w:tcPr>
          <w:p w:rsidR="00615933" w:rsidRDefault="00615933" w:rsidP="006506A3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 ) Kemik ve dişlerin yapısına katılarak güçlenmelerini sağlar.</w:t>
            </w:r>
          </w:p>
        </w:tc>
        <w:tc>
          <w:tcPr>
            <w:tcW w:w="851" w:type="dxa"/>
          </w:tcPr>
          <w:p w:rsidR="00615933" w:rsidRDefault="00615933" w:rsidP="006506A3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4E4FCCF" wp14:editId="6FC367AA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1270</wp:posOffset>
                      </wp:positionV>
                      <wp:extent cx="314325" cy="123825"/>
                      <wp:effectExtent l="0" t="0" r="28575" b="28575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23825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2" o:spid="_x0000_s1026" style="position:absolute;margin-left:3.1pt;margin-top:.1pt;width:24.75pt;height: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" filled="f" strokecolor="windowText" strokeweight=".25pt"/>
                  </w:pict>
                </mc:Fallback>
              </mc:AlternateContent>
            </w:r>
          </w:p>
        </w:tc>
        <w:tc>
          <w:tcPr>
            <w:tcW w:w="2441" w:type="dxa"/>
          </w:tcPr>
          <w:p w:rsidR="00615933" w:rsidRPr="00A335D3" w:rsidRDefault="00615933" w:rsidP="006506A3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335D3">
              <w:rPr>
                <w:rFonts w:cstheme="minorHAnsi"/>
                <w:b/>
                <w:sz w:val="20"/>
                <w:szCs w:val="20"/>
              </w:rPr>
              <w:t>SODYUM</w:t>
            </w:r>
          </w:p>
        </w:tc>
      </w:tr>
    </w:tbl>
    <w:p w:rsidR="00576B25" w:rsidRDefault="00576B25" w:rsidP="00A86BA9">
      <w:pPr>
        <w:contextualSpacing/>
        <w:jc w:val="both"/>
        <w:rPr>
          <w:rFonts w:ascii="Segoe Print" w:hAnsi="Segoe Print"/>
          <w:sz w:val="18"/>
          <w:szCs w:val="18"/>
        </w:rPr>
      </w:pPr>
    </w:p>
    <w:tbl>
      <w:tblPr>
        <w:tblStyle w:val="TabloKlavuzu1"/>
        <w:tblpPr w:leftFromText="141" w:rightFromText="141" w:vertAnchor="page" w:horzAnchor="margin" w:tblpX="-68" w:tblpY="1006"/>
        <w:tblW w:w="9390" w:type="dxa"/>
        <w:tblLayout w:type="fixed"/>
        <w:tblLook w:val="04A0" w:firstRow="1" w:lastRow="0" w:firstColumn="1" w:lastColumn="0" w:noHBand="0" w:noVBand="1"/>
      </w:tblPr>
      <w:tblGrid>
        <w:gridCol w:w="1255"/>
        <w:gridCol w:w="990"/>
        <w:gridCol w:w="1034"/>
        <w:gridCol w:w="1008"/>
        <w:gridCol w:w="1134"/>
        <w:gridCol w:w="992"/>
        <w:gridCol w:w="993"/>
        <w:gridCol w:w="992"/>
        <w:gridCol w:w="992"/>
      </w:tblGrid>
      <w:tr w:rsidR="001E2EF5" w:rsidRPr="007E686C" w:rsidTr="001E2EF5">
        <w:tc>
          <w:tcPr>
            <w:tcW w:w="1255" w:type="dxa"/>
            <w:vMerge w:val="restart"/>
            <w:vAlign w:val="center"/>
          </w:tcPr>
          <w:p w:rsidR="001E2EF5" w:rsidRPr="00655425" w:rsidRDefault="001E2EF5" w:rsidP="001E2EF5">
            <w:pPr>
              <w:contextualSpacing/>
              <w:jc w:val="center"/>
              <w:rPr>
                <w:sz w:val="16"/>
                <w:szCs w:val="16"/>
              </w:rPr>
            </w:pPr>
            <w:r w:rsidRPr="00655425">
              <w:rPr>
                <w:sz w:val="16"/>
                <w:szCs w:val="16"/>
              </w:rPr>
              <w:lastRenderedPageBreak/>
              <w:t>TARİHLER</w:t>
            </w:r>
          </w:p>
        </w:tc>
        <w:tc>
          <w:tcPr>
            <w:tcW w:w="2024" w:type="dxa"/>
            <w:gridSpan w:val="2"/>
            <w:vAlign w:val="center"/>
          </w:tcPr>
          <w:p w:rsidR="001E2EF5" w:rsidRPr="00655425" w:rsidRDefault="001E2EF5" w:rsidP="001E2EF5">
            <w:pPr>
              <w:contextualSpacing/>
              <w:jc w:val="center"/>
              <w:rPr>
                <w:b/>
                <w:i/>
                <w:sz w:val="16"/>
                <w:szCs w:val="16"/>
              </w:rPr>
            </w:pPr>
            <w:r w:rsidRPr="00655425">
              <w:rPr>
                <w:b/>
                <w:i/>
                <w:sz w:val="16"/>
                <w:szCs w:val="16"/>
              </w:rPr>
              <w:t>AMASYA</w:t>
            </w:r>
          </w:p>
        </w:tc>
        <w:tc>
          <w:tcPr>
            <w:tcW w:w="2142" w:type="dxa"/>
            <w:gridSpan w:val="2"/>
            <w:vAlign w:val="center"/>
          </w:tcPr>
          <w:p w:rsidR="001E2EF5" w:rsidRPr="00655425" w:rsidRDefault="001E2EF5" w:rsidP="001E2EF5">
            <w:pPr>
              <w:contextualSpacing/>
              <w:jc w:val="center"/>
              <w:rPr>
                <w:b/>
                <w:i/>
                <w:sz w:val="16"/>
                <w:szCs w:val="16"/>
              </w:rPr>
            </w:pPr>
            <w:r w:rsidRPr="00655425">
              <w:rPr>
                <w:b/>
                <w:i/>
                <w:sz w:val="16"/>
                <w:szCs w:val="16"/>
              </w:rPr>
              <w:t>SAMSUN</w:t>
            </w:r>
          </w:p>
        </w:tc>
        <w:tc>
          <w:tcPr>
            <w:tcW w:w="1985" w:type="dxa"/>
            <w:gridSpan w:val="2"/>
            <w:vAlign w:val="center"/>
          </w:tcPr>
          <w:p w:rsidR="001E2EF5" w:rsidRPr="00655425" w:rsidRDefault="001E2EF5" w:rsidP="001E2EF5">
            <w:pPr>
              <w:contextualSpacing/>
              <w:jc w:val="center"/>
              <w:rPr>
                <w:b/>
                <w:i/>
                <w:sz w:val="16"/>
                <w:szCs w:val="16"/>
              </w:rPr>
            </w:pPr>
            <w:r w:rsidRPr="00655425">
              <w:rPr>
                <w:b/>
                <w:i/>
                <w:sz w:val="16"/>
                <w:szCs w:val="16"/>
              </w:rPr>
              <w:t>ANKARA</w:t>
            </w:r>
          </w:p>
        </w:tc>
        <w:tc>
          <w:tcPr>
            <w:tcW w:w="1984" w:type="dxa"/>
            <w:gridSpan w:val="2"/>
            <w:vAlign w:val="center"/>
          </w:tcPr>
          <w:p w:rsidR="001E2EF5" w:rsidRPr="00655425" w:rsidRDefault="001E2EF5" w:rsidP="001E2EF5">
            <w:pPr>
              <w:contextualSpacing/>
              <w:jc w:val="center"/>
              <w:rPr>
                <w:b/>
                <w:i/>
                <w:sz w:val="16"/>
                <w:szCs w:val="16"/>
              </w:rPr>
            </w:pPr>
            <w:r w:rsidRPr="00655425">
              <w:rPr>
                <w:b/>
                <w:i/>
                <w:sz w:val="16"/>
                <w:szCs w:val="16"/>
              </w:rPr>
              <w:t>RİZE</w:t>
            </w:r>
          </w:p>
        </w:tc>
      </w:tr>
      <w:tr w:rsidR="001E2EF5" w:rsidRPr="007E686C" w:rsidTr="001E2EF5">
        <w:tc>
          <w:tcPr>
            <w:tcW w:w="1255" w:type="dxa"/>
            <w:vMerge/>
            <w:vAlign w:val="center"/>
          </w:tcPr>
          <w:p w:rsidR="001E2EF5" w:rsidRPr="00655425" w:rsidRDefault="001E2EF5" w:rsidP="001E2EF5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:rsidR="001E2EF5" w:rsidRPr="00655425" w:rsidRDefault="001E2EF5" w:rsidP="001E2EF5">
            <w:pPr>
              <w:contextualSpacing/>
              <w:jc w:val="center"/>
              <w:rPr>
                <w:sz w:val="16"/>
                <w:szCs w:val="16"/>
              </w:rPr>
            </w:pPr>
            <w:r w:rsidRPr="00655425">
              <w:rPr>
                <w:sz w:val="16"/>
                <w:szCs w:val="16"/>
              </w:rPr>
              <w:t>EN DÜŞÜK</w:t>
            </w:r>
          </w:p>
        </w:tc>
        <w:tc>
          <w:tcPr>
            <w:tcW w:w="1034" w:type="dxa"/>
            <w:vAlign w:val="center"/>
          </w:tcPr>
          <w:p w:rsidR="001E2EF5" w:rsidRPr="00655425" w:rsidRDefault="001E2EF5" w:rsidP="001E2EF5">
            <w:pPr>
              <w:contextualSpacing/>
              <w:jc w:val="center"/>
              <w:rPr>
                <w:sz w:val="16"/>
                <w:szCs w:val="16"/>
              </w:rPr>
            </w:pPr>
            <w:r w:rsidRPr="00655425">
              <w:rPr>
                <w:sz w:val="16"/>
                <w:szCs w:val="16"/>
              </w:rPr>
              <w:t>EN YÜKSEK</w:t>
            </w:r>
          </w:p>
        </w:tc>
        <w:tc>
          <w:tcPr>
            <w:tcW w:w="1008" w:type="dxa"/>
            <w:vAlign w:val="center"/>
          </w:tcPr>
          <w:p w:rsidR="001E2EF5" w:rsidRPr="00655425" w:rsidRDefault="001E2EF5" w:rsidP="001E2EF5">
            <w:pPr>
              <w:contextualSpacing/>
              <w:jc w:val="center"/>
              <w:rPr>
                <w:sz w:val="16"/>
                <w:szCs w:val="16"/>
              </w:rPr>
            </w:pPr>
            <w:r w:rsidRPr="00655425">
              <w:rPr>
                <w:sz w:val="16"/>
                <w:szCs w:val="16"/>
              </w:rPr>
              <w:t>EN DÜŞÜK</w:t>
            </w:r>
          </w:p>
        </w:tc>
        <w:tc>
          <w:tcPr>
            <w:tcW w:w="1134" w:type="dxa"/>
            <w:vAlign w:val="center"/>
          </w:tcPr>
          <w:p w:rsidR="001E2EF5" w:rsidRPr="00655425" w:rsidRDefault="001E2EF5" w:rsidP="001E2EF5">
            <w:pPr>
              <w:contextualSpacing/>
              <w:jc w:val="center"/>
              <w:rPr>
                <w:sz w:val="16"/>
                <w:szCs w:val="16"/>
              </w:rPr>
            </w:pPr>
            <w:r w:rsidRPr="00655425">
              <w:rPr>
                <w:sz w:val="16"/>
                <w:szCs w:val="16"/>
              </w:rPr>
              <w:t>EN YÜKSEK</w:t>
            </w:r>
          </w:p>
        </w:tc>
        <w:tc>
          <w:tcPr>
            <w:tcW w:w="992" w:type="dxa"/>
            <w:vAlign w:val="center"/>
          </w:tcPr>
          <w:p w:rsidR="001E2EF5" w:rsidRPr="00655425" w:rsidRDefault="001E2EF5" w:rsidP="001E2EF5">
            <w:pPr>
              <w:contextualSpacing/>
              <w:jc w:val="center"/>
              <w:rPr>
                <w:sz w:val="16"/>
                <w:szCs w:val="16"/>
              </w:rPr>
            </w:pPr>
            <w:r w:rsidRPr="00655425">
              <w:rPr>
                <w:sz w:val="16"/>
                <w:szCs w:val="16"/>
              </w:rPr>
              <w:t>EN DÜŞÜK</w:t>
            </w:r>
          </w:p>
        </w:tc>
        <w:tc>
          <w:tcPr>
            <w:tcW w:w="993" w:type="dxa"/>
            <w:vAlign w:val="center"/>
          </w:tcPr>
          <w:p w:rsidR="001E2EF5" w:rsidRPr="00655425" w:rsidRDefault="001E2EF5" w:rsidP="001E2EF5">
            <w:pPr>
              <w:contextualSpacing/>
              <w:jc w:val="center"/>
              <w:rPr>
                <w:sz w:val="16"/>
                <w:szCs w:val="16"/>
              </w:rPr>
            </w:pPr>
            <w:r w:rsidRPr="00655425">
              <w:rPr>
                <w:sz w:val="16"/>
                <w:szCs w:val="16"/>
              </w:rPr>
              <w:t>EN YÜKSEK</w:t>
            </w:r>
          </w:p>
        </w:tc>
        <w:tc>
          <w:tcPr>
            <w:tcW w:w="992" w:type="dxa"/>
            <w:vAlign w:val="center"/>
          </w:tcPr>
          <w:p w:rsidR="001E2EF5" w:rsidRPr="00655425" w:rsidRDefault="001E2EF5" w:rsidP="001E2EF5">
            <w:pPr>
              <w:contextualSpacing/>
              <w:jc w:val="center"/>
              <w:rPr>
                <w:sz w:val="16"/>
                <w:szCs w:val="16"/>
              </w:rPr>
            </w:pPr>
            <w:r w:rsidRPr="00655425">
              <w:rPr>
                <w:sz w:val="16"/>
                <w:szCs w:val="16"/>
              </w:rPr>
              <w:t>EN DÜŞÜK</w:t>
            </w:r>
          </w:p>
        </w:tc>
        <w:tc>
          <w:tcPr>
            <w:tcW w:w="992" w:type="dxa"/>
            <w:vAlign w:val="center"/>
          </w:tcPr>
          <w:p w:rsidR="001E2EF5" w:rsidRPr="00655425" w:rsidRDefault="001E2EF5" w:rsidP="001E2EF5">
            <w:pPr>
              <w:contextualSpacing/>
              <w:jc w:val="center"/>
              <w:rPr>
                <w:sz w:val="16"/>
                <w:szCs w:val="16"/>
              </w:rPr>
            </w:pPr>
            <w:r w:rsidRPr="00655425">
              <w:rPr>
                <w:sz w:val="16"/>
                <w:szCs w:val="16"/>
              </w:rPr>
              <w:t>EN YÜKSEK</w:t>
            </w:r>
          </w:p>
        </w:tc>
      </w:tr>
      <w:tr w:rsidR="001E2EF5" w:rsidRPr="007E686C" w:rsidTr="001E2EF5">
        <w:tc>
          <w:tcPr>
            <w:tcW w:w="1255" w:type="dxa"/>
            <w:vAlign w:val="center"/>
          </w:tcPr>
          <w:p w:rsidR="001E2EF5" w:rsidRPr="00655425" w:rsidRDefault="001E2EF5" w:rsidP="001E2EF5">
            <w:pPr>
              <w:contextualSpacing/>
              <w:jc w:val="center"/>
              <w:rPr>
                <w:sz w:val="16"/>
                <w:szCs w:val="16"/>
              </w:rPr>
            </w:pPr>
            <w:r w:rsidRPr="00655425">
              <w:rPr>
                <w:sz w:val="16"/>
                <w:szCs w:val="16"/>
              </w:rPr>
              <w:t>30 EKİM 2013</w:t>
            </w:r>
          </w:p>
        </w:tc>
        <w:tc>
          <w:tcPr>
            <w:tcW w:w="990" w:type="dxa"/>
            <w:vAlign w:val="center"/>
          </w:tcPr>
          <w:p w:rsidR="001E2EF5" w:rsidRPr="00655425" w:rsidRDefault="001E2EF5" w:rsidP="001E2EF5">
            <w:pPr>
              <w:contextualSpacing/>
              <w:jc w:val="center"/>
              <w:rPr>
                <w:i/>
                <w:sz w:val="16"/>
                <w:szCs w:val="16"/>
              </w:rPr>
            </w:pPr>
            <w:r w:rsidRPr="00655425">
              <w:rPr>
                <w:i/>
                <w:sz w:val="16"/>
                <w:szCs w:val="16"/>
              </w:rPr>
              <w:t xml:space="preserve">3 </w:t>
            </w:r>
            <w:proofErr w:type="spellStart"/>
            <w:r w:rsidRPr="00655425">
              <w:rPr>
                <w:i/>
                <w:sz w:val="16"/>
                <w:szCs w:val="16"/>
                <w:vertAlign w:val="superscript"/>
              </w:rPr>
              <w:t>o</w:t>
            </w:r>
            <w:r w:rsidRPr="00655425">
              <w:rPr>
                <w:i/>
                <w:sz w:val="16"/>
                <w:szCs w:val="16"/>
              </w:rPr>
              <w:t>C</w:t>
            </w:r>
            <w:proofErr w:type="spellEnd"/>
          </w:p>
        </w:tc>
        <w:tc>
          <w:tcPr>
            <w:tcW w:w="1034" w:type="dxa"/>
            <w:vAlign w:val="center"/>
          </w:tcPr>
          <w:p w:rsidR="001E2EF5" w:rsidRPr="00655425" w:rsidRDefault="001E2EF5" w:rsidP="001E2EF5">
            <w:pPr>
              <w:contextualSpacing/>
              <w:jc w:val="center"/>
              <w:rPr>
                <w:i/>
                <w:sz w:val="16"/>
                <w:szCs w:val="16"/>
              </w:rPr>
            </w:pPr>
            <w:r w:rsidRPr="00655425">
              <w:rPr>
                <w:i/>
                <w:sz w:val="16"/>
                <w:szCs w:val="16"/>
              </w:rPr>
              <w:t xml:space="preserve">23 </w:t>
            </w:r>
            <w:proofErr w:type="spellStart"/>
            <w:r w:rsidRPr="00655425">
              <w:rPr>
                <w:i/>
                <w:sz w:val="16"/>
                <w:szCs w:val="16"/>
                <w:vertAlign w:val="superscript"/>
              </w:rPr>
              <w:t>o</w:t>
            </w:r>
            <w:r w:rsidRPr="00655425">
              <w:rPr>
                <w:i/>
                <w:sz w:val="16"/>
                <w:szCs w:val="16"/>
              </w:rPr>
              <w:t>C</w:t>
            </w:r>
            <w:proofErr w:type="spellEnd"/>
          </w:p>
        </w:tc>
        <w:tc>
          <w:tcPr>
            <w:tcW w:w="1008" w:type="dxa"/>
            <w:vAlign w:val="center"/>
          </w:tcPr>
          <w:p w:rsidR="001E2EF5" w:rsidRPr="00655425" w:rsidRDefault="001E2EF5" w:rsidP="001E2EF5">
            <w:pPr>
              <w:contextualSpacing/>
              <w:jc w:val="center"/>
              <w:rPr>
                <w:i/>
                <w:sz w:val="16"/>
                <w:szCs w:val="16"/>
              </w:rPr>
            </w:pPr>
            <w:r w:rsidRPr="00655425">
              <w:rPr>
                <w:i/>
                <w:sz w:val="16"/>
                <w:szCs w:val="16"/>
              </w:rPr>
              <w:t xml:space="preserve">11 </w:t>
            </w:r>
            <w:proofErr w:type="spellStart"/>
            <w:r w:rsidRPr="00655425">
              <w:rPr>
                <w:i/>
                <w:sz w:val="16"/>
                <w:szCs w:val="16"/>
                <w:vertAlign w:val="superscript"/>
              </w:rPr>
              <w:t>o</w:t>
            </w:r>
            <w:r w:rsidRPr="00655425">
              <w:rPr>
                <w:i/>
                <w:sz w:val="16"/>
                <w:szCs w:val="16"/>
              </w:rPr>
              <w:t>C</w:t>
            </w:r>
            <w:proofErr w:type="spellEnd"/>
          </w:p>
        </w:tc>
        <w:tc>
          <w:tcPr>
            <w:tcW w:w="1134" w:type="dxa"/>
            <w:vAlign w:val="center"/>
          </w:tcPr>
          <w:p w:rsidR="001E2EF5" w:rsidRPr="00655425" w:rsidRDefault="001E2EF5" w:rsidP="001E2EF5">
            <w:pPr>
              <w:contextualSpacing/>
              <w:jc w:val="center"/>
              <w:rPr>
                <w:i/>
                <w:sz w:val="16"/>
                <w:szCs w:val="16"/>
              </w:rPr>
            </w:pPr>
            <w:r w:rsidRPr="00655425">
              <w:rPr>
                <w:i/>
                <w:sz w:val="16"/>
                <w:szCs w:val="16"/>
              </w:rPr>
              <w:t xml:space="preserve">19 </w:t>
            </w:r>
            <w:proofErr w:type="spellStart"/>
            <w:r w:rsidRPr="00655425">
              <w:rPr>
                <w:i/>
                <w:sz w:val="16"/>
                <w:szCs w:val="16"/>
                <w:vertAlign w:val="superscript"/>
              </w:rPr>
              <w:t>o</w:t>
            </w:r>
            <w:r w:rsidRPr="00655425">
              <w:rPr>
                <w:i/>
                <w:sz w:val="16"/>
                <w:szCs w:val="16"/>
              </w:rPr>
              <w:t>C</w:t>
            </w:r>
            <w:proofErr w:type="spellEnd"/>
          </w:p>
        </w:tc>
        <w:tc>
          <w:tcPr>
            <w:tcW w:w="992" w:type="dxa"/>
            <w:vAlign w:val="center"/>
          </w:tcPr>
          <w:p w:rsidR="001E2EF5" w:rsidRPr="00655425" w:rsidRDefault="001E2EF5" w:rsidP="001E2EF5">
            <w:pPr>
              <w:contextualSpacing/>
              <w:jc w:val="center"/>
              <w:rPr>
                <w:i/>
                <w:sz w:val="16"/>
                <w:szCs w:val="16"/>
              </w:rPr>
            </w:pPr>
            <w:r w:rsidRPr="00655425">
              <w:rPr>
                <w:i/>
                <w:sz w:val="16"/>
                <w:szCs w:val="16"/>
              </w:rPr>
              <w:t xml:space="preserve">4 </w:t>
            </w:r>
            <w:proofErr w:type="spellStart"/>
            <w:r w:rsidRPr="00655425">
              <w:rPr>
                <w:i/>
                <w:sz w:val="16"/>
                <w:szCs w:val="16"/>
                <w:vertAlign w:val="superscript"/>
              </w:rPr>
              <w:t>o</w:t>
            </w:r>
            <w:r w:rsidRPr="00655425">
              <w:rPr>
                <w:i/>
                <w:sz w:val="16"/>
                <w:szCs w:val="16"/>
              </w:rPr>
              <w:t>C</w:t>
            </w:r>
            <w:proofErr w:type="spellEnd"/>
          </w:p>
        </w:tc>
        <w:tc>
          <w:tcPr>
            <w:tcW w:w="993" w:type="dxa"/>
            <w:vAlign w:val="center"/>
          </w:tcPr>
          <w:p w:rsidR="001E2EF5" w:rsidRPr="00655425" w:rsidRDefault="001E2EF5" w:rsidP="001E2EF5">
            <w:pPr>
              <w:contextualSpacing/>
              <w:jc w:val="center"/>
              <w:rPr>
                <w:i/>
                <w:sz w:val="16"/>
                <w:szCs w:val="16"/>
              </w:rPr>
            </w:pPr>
            <w:r w:rsidRPr="00655425">
              <w:rPr>
                <w:i/>
                <w:sz w:val="16"/>
                <w:szCs w:val="16"/>
              </w:rPr>
              <w:t xml:space="preserve">22 </w:t>
            </w:r>
            <w:proofErr w:type="spellStart"/>
            <w:r w:rsidRPr="00655425">
              <w:rPr>
                <w:i/>
                <w:sz w:val="16"/>
                <w:szCs w:val="16"/>
                <w:vertAlign w:val="superscript"/>
              </w:rPr>
              <w:t>o</w:t>
            </w:r>
            <w:r w:rsidRPr="00655425">
              <w:rPr>
                <w:i/>
                <w:sz w:val="16"/>
                <w:szCs w:val="16"/>
              </w:rPr>
              <w:t>C</w:t>
            </w:r>
            <w:proofErr w:type="spellEnd"/>
          </w:p>
        </w:tc>
        <w:tc>
          <w:tcPr>
            <w:tcW w:w="992" w:type="dxa"/>
            <w:vAlign w:val="center"/>
          </w:tcPr>
          <w:p w:rsidR="001E2EF5" w:rsidRPr="00655425" w:rsidRDefault="001E2EF5" w:rsidP="001E2EF5">
            <w:pPr>
              <w:contextualSpacing/>
              <w:jc w:val="center"/>
              <w:rPr>
                <w:i/>
                <w:sz w:val="16"/>
                <w:szCs w:val="16"/>
              </w:rPr>
            </w:pPr>
            <w:r w:rsidRPr="00655425">
              <w:rPr>
                <w:i/>
                <w:sz w:val="16"/>
                <w:szCs w:val="16"/>
              </w:rPr>
              <w:t xml:space="preserve">11 </w:t>
            </w:r>
            <w:proofErr w:type="spellStart"/>
            <w:r w:rsidRPr="00655425">
              <w:rPr>
                <w:i/>
                <w:sz w:val="16"/>
                <w:szCs w:val="16"/>
                <w:vertAlign w:val="superscript"/>
              </w:rPr>
              <w:t>o</w:t>
            </w:r>
            <w:r w:rsidRPr="00655425">
              <w:rPr>
                <w:i/>
                <w:sz w:val="16"/>
                <w:szCs w:val="16"/>
              </w:rPr>
              <w:t>C</w:t>
            </w:r>
            <w:proofErr w:type="spellEnd"/>
          </w:p>
        </w:tc>
        <w:tc>
          <w:tcPr>
            <w:tcW w:w="992" w:type="dxa"/>
            <w:vAlign w:val="center"/>
          </w:tcPr>
          <w:p w:rsidR="001E2EF5" w:rsidRPr="00655425" w:rsidRDefault="001E2EF5" w:rsidP="001E2EF5">
            <w:pPr>
              <w:contextualSpacing/>
              <w:jc w:val="center"/>
              <w:rPr>
                <w:i/>
                <w:sz w:val="16"/>
                <w:szCs w:val="16"/>
              </w:rPr>
            </w:pPr>
            <w:r w:rsidRPr="00655425">
              <w:rPr>
                <w:i/>
                <w:sz w:val="16"/>
                <w:szCs w:val="16"/>
              </w:rPr>
              <w:t xml:space="preserve">20 </w:t>
            </w:r>
            <w:proofErr w:type="spellStart"/>
            <w:r w:rsidRPr="00655425">
              <w:rPr>
                <w:i/>
                <w:sz w:val="16"/>
                <w:szCs w:val="16"/>
                <w:vertAlign w:val="superscript"/>
              </w:rPr>
              <w:t>o</w:t>
            </w:r>
            <w:r w:rsidRPr="00655425">
              <w:rPr>
                <w:i/>
                <w:sz w:val="16"/>
                <w:szCs w:val="16"/>
              </w:rPr>
              <w:t>C</w:t>
            </w:r>
            <w:proofErr w:type="spellEnd"/>
          </w:p>
        </w:tc>
      </w:tr>
      <w:tr w:rsidR="001E2EF5" w:rsidRPr="007E686C" w:rsidTr="001E2EF5">
        <w:tc>
          <w:tcPr>
            <w:tcW w:w="1255" w:type="dxa"/>
            <w:vAlign w:val="center"/>
          </w:tcPr>
          <w:p w:rsidR="001E2EF5" w:rsidRPr="00655425" w:rsidRDefault="001E2EF5" w:rsidP="001E2EF5">
            <w:pPr>
              <w:contextualSpacing/>
              <w:jc w:val="center"/>
              <w:rPr>
                <w:sz w:val="16"/>
                <w:szCs w:val="16"/>
              </w:rPr>
            </w:pPr>
            <w:r w:rsidRPr="00655425">
              <w:rPr>
                <w:sz w:val="16"/>
                <w:szCs w:val="16"/>
              </w:rPr>
              <w:t>31 EKİM 2013</w:t>
            </w:r>
          </w:p>
        </w:tc>
        <w:tc>
          <w:tcPr>
            <w:tcW w:w="990" w:type="dxa"/>
            <w:vAlign w:val="center"/>
          </w:tcPr>
          <w:p w:rsidR="001E2EF5" w:rsidRPr="00655425" w:rsidRDefault="001E2EF5" w:rsidP="001E2EF5">
            <w:pPr>
              <w:contextualSpacing/>
              <w:jc w:val="center"/>
              <w:rPr>
                <w:i/>
                <w:sz w:val="16"/>
                <w:szCs w:val="16"/>
              </w:rPr>
            </w:pPr>
            <w:r w:rsidRPr="00655425">
              <w:rPr>
                <w:i/>
                <w:sz w:val="16"/>
                <w:szCs w:val="16"/>
              </w:rPr>
              <w:t>3</w:t>
            </w:r>
            <w:r w:rsidRPr="00655425">
              <w:rPr>
                <w:i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655425">
              <w:rPr>
                <w:i/>
                <w:sz w:val="16"/>
                <w:szCs w:val="16"/>
                <w:vertAlign w:val="superscript"/>
              </w:rPr>
              <w:t>o</w:t>
            </w:r>
            <w:r w:rsidRPr="00655425">
              <w:rPr>
                <w:i/>
                <w:sz w:val="16"/>
                <w:szCs w:val="16"/>
              </w:rPr>
              <w:t>C</w:t>
            </w:r>
            <w:proofErr w:type="spellEnd"/>
          </w:p>
        </w:tc>
        <w:tc>
          <w:tcPr>
            <w:tcW w:w="1034" w:type="dxa"/>
            <w:vAlign w:val="center"/>
          </w:tcPr>
          <w:p w:rsidR="001E2EF5" w:rsidRPr="00655425" w:rsidRDefault="001E2EF5" w:rsidP="001E2EF5">
            <w:pPr>
              <w:contextualSpacing/>
              <w:jc w:val="center"/>
              <w:rPr>
                <w:i/>
                <w:sz w:val="16"/>
                <w:szCs w:val="16"/>
              </w:rPr>
            </w:pPr>
            <w:r w:rsidRPr="00655425">
              <w:rPr>
                <w:i/>
                <w:sz w:val="16"/>
                <w:szCs w:val="16"/>
              </w:rPr>
              <w:t xml:space="preserve">23 </w:t>
            </w:r>
            <w:proofErr w:type="spellStart"/>
            <w:r w:rsidRPr="00655425">
              <w:rPr>
                <w:i/>
                <w:sz w:val="16"/>
                <w:szCs w:val="16"/>
                <w:vertAlign w:val="superscript"/>
              </w:rPr>
              <w:t>o</w:t>
            </w:r>
            <w:r w:rsidRPr="00655425">
              <w:rPr>
                <w:i/>
                <w:sz w:val="16"/>
                <w:szCs w:val="16"/>
              </w:rPr>
              <w:t>C</w:t>
            </w:r>
            <w:proofErr w:type="spellEnd"/>
          </w:p>
        </w:tc>
        <w:tc>
          <w:tcPr>
            <w:tcW w:w="1008" w:type="dxa"/>
            <w:vAlign w:val="center"/>
          </w:tcPr>
          <w:p w:rsidR="001E2EF5" w:rsidRPr="00655425" w:rsidRDefault="001E2EF5" w:rsidP="001E2EF5">
            <w:pPr>
              <w:contextualSpacing/>
              <w:jc w:val="center"/>
              <w:rPr>
                <w:i/>
                <w:sz w:val="16"/>
                <w:szCs w:val="16"/>
              </w:rPr>
            </w:pPr>
            <w:r w:rsidRPr="00655425">
              <w:rPr>
                <w:i/>
                <w:sz w:val="16"/>
                <w:szCs w:val="16"/>
              </w:rPr>
              <w:t xml:space="preserve">11 </w:t>
            </w:r>
            <w:proofErr w:type="spellStart"/>
            <w:r w:rsidRPr="00655425">
              <w:rPr>
                <w:i/>
                <w:sz w:val="16"/>
                <w:szCs w:val="16"/>
                <w:vertAlign w:val="superscript"/>
              </w:rPr>
              <w:t>o</w:t>
            </w:r>
            <w:r w:rsidRPr="00655425">
              <w:rPr>
                <w:i/>
                <w:sz w:val="16"/>
                <w:szCs w:val="16"/>
              </w:rPr>
              <w:t>C</w:t>
            </w:r>
            <w:proofErr w:type="spellEnd"/>
          </w:p>
        </w:tc>
        <w:tc>
          <w:tcPr>
            <w:tcW w:w="1134" w:type="dxa"/>
            <w:vAlign w:val="center"/>
          </w:tcPr>
          <w:p w:rsidR="001E2EF5" w:rsidRPr="00655425" w:rsidRDefault="001E2EF5" w:rsidP="001E2EF5">
            <w:pPr>
              <w:contextualSpacing/>
              <w:jc w:val="center"/>
              <w:rPr>
                <w:i/>
                <w:sz w:val="16"/>
                <w:szCs w:val="16"/>
              </w:rPr>
            </w:pPr>
            <w:r w:rsidRPr="00655425">
              <w:rPr>
                <w:i/>
                <w:sz w:val="16"/>
                <w:szCs w:val="16"/>
              </w:rPr>
              <w:t xml:space="preserve">18 </w:t>
            </w:r>
            <w:proofErr w:type="spellStart"/>
            <w:r w:rsidRPr="00655425">
              <w:rPr>
                <w:i/>
                <w:sz w:val="16"/>
                <w:szCs w:val="16"/>
                <w:vertAlign w:val="superscript"/>
              </w:rPr>
              <w:t>o</w:t>
            </w:r>
            <w:r w:rsidRPr="00655425">
              <w:rPr>
                <w:i/>
                <w:sz w:val="16"/>
                <w:szCs w:val="16"/>
              </w:rPr>
              <w:t>C</w:t>
            </w:r>
            <w:proofErr w:type="spellEnd"/>
          </w:p>
        </w:tc>
        <w:tc>
          <w:tcPr>
            <w:tcW w:w="992" w:type="dxa"/>
            <w:vAlign w:val="center"/>
          </w:tcPr>
          <w:p w:rsidR="001E2EF5" w:rsidRPr="00655425" w:rsidRDefault="001E2EF5" w:rsidP="001E2EF5">
            <w:pPr>
              <w:contextualSpacing/>
              <w:jc w:val="center"/>
              <w:rPr>
                <w:i/>
                <w:sz w:val="16"/>
                <w:szCs w:val="16"/>
              </w:rPr>
            </w:pPr>
            <w:r w:rsidRPr="00655425">
              <w:rPr>
                <w:i/>
                <w:sz w:val="16"/>
                <w:szCs w:val="16"/>
              </w:rPr>
              <w:t xml:space="preserve">5 </w:t>
            </w:r>
            <w:proofErr w:type="spellStart"/>
            <w:r w:rsidRPr="00655425">
              <w:rPr>
                <w:i/>
                <w:sz w:val="16"/>
                <w:szCs w:val="16"/>
                <w:vertAlign w:val="superscript"/>
              </w:rPr>
              <w:t>o</w:t>
            </w:r>
            <w:r w:rsidRPr="00655425">
              <w:rPr>
                <w:i/>
                <w:sz w:val="16"/>
                <w:szCs w:val="16"/>
              </w:rPr>
              <w:t>C</w:t>
            </w:r>
            <w:proofErr w:type="spellEnd"/>
          </w:p>
        </w:tc>
        <w:tc>
          <w:tcPr>
            <w:tcW w:w="993" w:type="dxa"/>
            <w:vAlign w:val="center"/>
          </w:tcPr>
          <w:p w:rsidR="001E2EF5" w:rsidRPr="00655425" w:rsidRDefault="001E2EF5" w:rsidP="001E2EF5">
            <w:pPr>
              <w:contextualSpacing/>
              <w:jc w:val="center"/>
              <w:rPr>
                <w:i/>
                <w:sz w:val="16"/>
                <w:szCs w:val="16"/>
              </w:rPr>
            </w:pPr>
            <w:r w:rsidRPr="00655425">
              <w:rPr>
                <w:i/>
                <w:sz w:val="16"/>
                <w:szCs w:val="16"/>
              </w:rPr>
              <w:t xml:space="preserve">22 </w:t>
            </w:r>
            <w:proofErr w:type="spellStart"/>
            <w:r w:rsidRPr="00655425">
              <w:rPr>
                <w:i/>
                <w:sz w:val="16"/>
                <w:szCs w:val="16"/>
                <w:vertAlign w:val="superscript"/>
              </w:rPr>
              <w:t>o</w:t>
            </w:r>
            <w:r w:rsidRPr="00655425">
              <w:rPr>
                <w:i/>
                <w:sz w:val="16"/>
                <w:szCs w:val="16"/>
              </w:rPr>
              <w:t>C</w:t>
            </w:r>
            <w:proofErr w:type="spellEnd"/>
          </w:p>
        </w:tc>
        <w:tc>
          <w:tcPr>
            <w:tcW w:w="992" w:type="dxa"/>
            <w:vAlign w:val="center"/>
          </w:tcPr>
          <w:p w:rsidR="001E2EF5" w:rsidRPr="00655425" w:rsidRDefault="001E2EF5" w:rsidP="001E2EF5">
            <w:pPr>
              <w:contextualSpacing/>
              <w:jc w:val="center"/>
              <w:rPr>
                <w:i/>
                <w:sz w:val="16"/>
                <w:szCs w:val="16"/>
              </w:rPr>
            </w:pPr>
            <w:r w:rsidRPr="00655425">
              <w:rPr>
                <w:i/>
                <w:sz w:val="16"/>
                <w:szCs w:val="16"/>
              </w:rPr>
              <w:t xml:space="preserve">10 </w:t>
            </w:r>
            <w:proofErr w:type="spellStart"/>
            <w:r w:rsidRPr="00655425">
              <w:rPr>
                <w:i/>
                <w:sz w:val="16"/>
                <w:szCs w:val="16"/>
                <w:vertAlign w:val="superscript"/>
              </w:rPr>
              <w:t>o</w:t>
            </w:r>
            <w:r w:rsidRPr="00655425">
              <w:rPr>
                <w:i/>
                <w:sz w:val="16"/>
                <w:szCs w:val="16"/>
              </w:rPr>
              <w:t>C</w:t>
            </w:r>
            <w:proofErr w:type="spellEnd"/>
          </w:p>
        </w:tc>
        <w:tc>
          <w:tcPr>
            <w:tcW w:w="992" w:type="dxa"/>
            <w:vAlign w:val="center"/>
          </w:tcPr>
          <w:p w:rsidR="001E2EF5" w:rsidRPr="00655425" w:rsidRDefault="001E2EF5" w:rsidP="001E2EF5">
            <w:pPr>
              <w:contextualSpacing/>
              <w:jc w:val="center"/>
              <w:rPr>
                <w:i/>
                <w:sz w:val="16"/>
                <w:szCs w:val="16"/>
              </w:rPr>
            </w:pPr>
            <w:r w:rsidRPr="00655425">
              <w:rPr>
                <w:i/>
                <w:sz w:val="16"/>
                <w:szCs w:val="16"/>
              </w:rPr>
              <w:t xml:space="preserve">20 </w:t>
            </w:r>
            <w:proofErr w:type="spellStart"/>
            <w:r w:rsidRPr="00655425">
              <w:rPr>
                <w:i/>
                <w:sz w:val="16"/>
                <w:szCs w:val="16"/>
                <w:vertAlign w:val="superscript"/>
              </w:rPr>
              <w:t>o</w:t>
            </w:r>
            <w:r w:rsidRPr="00655425">
              <w:rPr>
                <w:i/>
                <w:sz w:val="16"/>
                <w:szCs w:val="16"/>
              </w:rPr>
              <w:t>C</w:t>
            </w:r>
            <w:proofErr w:type="spellEnd"/>
          </w:p>
        </w:tc>
      </w:tr>
      <w:tr w:rsidR="001E2EF5" w:rsidRPr="007E686C" w:rsidTr="001E2EF5">
        <w:tc>
          <w:tcPr>
            <w:tcW w:w="1255" w:type="dxa"/>
            <w:vAlign w:val="center"/>
          </w:tcPr>
          <w:p w:rsidR="001E2EF5" w:rsidRPr="00655425" w:rsidRDefault="001E2EF5" w:rsidP="001E2EF5">
            <w:pPr>
              <w:contextualSpacing/>
              <w:jc w:val="center"/>
              <w:rPr>
                <w:sz w:val="16"/>
                <w:szCs w:val="16"/>
              </w:rPr>
            </w:pPr>
            <w:r w:rsidRPr="00655425">
              <w:rPr>
                <w:sz w:val="16"/>
                <w:szCs w:val="16"/>
              </w:rPr>
              <w:t>1 KASIM 2013</w:t>
            </w:r>
          </w:p>
        </w:tc>
        <w:tc>
          <w:tcPr>
            <w:tcW w:w="990" w:type="dxa"/>
            <w:vAlign w:val="center"/>
          </w:tcPr>
          <w:p w:rsidR="001E2EF5" w:rsidRPr="00655425" w:rsidRDefault="001E2EF5" w:rsidP="001E2EF5">
            <w:pPr>
              <w:contextualSpacing/>
              <w:jc w:val="center"/>
              <w:rPr>
                <w:i/>
                <w:sz w:val="16"/>
                <w:szCs w:val="16"/>
              </w:rPr>
            </w:pPr>
            <w:r w:rsidRPr="00655425">
              <w:rPr>
                <w:i/>
                <w:sz w:val="16"/>
                <w:szCs w:val="16"/>
              </w:rPr>
              <w:t>2</w:t>
            </w:r>
            <w:r w:rsidRPr="00655425">
              <w:rPr>
                <w:i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655425">
              <w:rPr>
                <w:i/>
                <w:sz w:val="16"/>
                <w:szCs w:val="16"/>
                <w:vertAlign w:val="superscript"/>
              </w:rPr>
              <w:t>o</w:t>
            </w:r>
            <w:r w:rsidRPr="00655425">
              <w:rPr>
                <w:i/>
                <w:sz w:val="16"/>
                <w:szCs w:val="16"/>
              </w:rPr>
              <w:t>C</w:t>
            </w:r>
            <w:proofErr w:type="spellEnd"/>
          </w:p>
        </w:tc>
        <w:tc>
          <w:tcPr>
            <w:tcW w:w="1034" w:type="dxa"/>
            <w:vAlign w:val="center"/>
          </w:tcPr>
          <w:p w:rsidR="001E2EF5" w:rsidRPr="00655425" w:rsidRDefault="001E2EF5" w:rsidP="001E2EF5">
            <w:pPr>
              <w:contextualSpacing/>
              <w:jc w:val="center"/>
              <w:rPr>
                <w:i/>
                <w:sz w:val="16"/>
                <w:szCs w:val="16"/>
              </w:rPr>
            </w:pPr>
            <w:r w:rsidRPr="00655425">
              <w:rPr>
                <w:i/>
                <w:sz w:val="16"/>
                <w:szCs w:val="16"/>
              </w:rPr>
              <w:t xml:space="preserve">21 </w:t>
            </w:r>
            <w:proofErr w:type="spellStart"/>
            <w:r w:rsidRPr="00655425">
              <w:rPr>
                <w:i/>
                <w:sz w:val="16"/>
                <w:szCs w:val="16"/>
                <w:vertAlign w:val="superscript"/>
              </w:rPr>
              <w:t>o</w:t>
            </w:r>
            <w:r w:rsidRPr="00655425">
              <w:rPr>
                <w:i/>
                <w:sz w:val="16"/>
                <w:szCs w:val="16"/>
              </w:rPr>
              <w:t>C</w:t>
            </w:r>
            <w:proofErr w:type="spellEnd"/>
          </w:p>
        </w:tc>
        <w:tc>
          <w:tcPr>
            <w:tcW w:w="1008" w:type="dxa"/>
            <w:vAlign w:val="center"/>
          </w:tcPr>
          <w:p w:rsidR="001E2EF5" w:rsidRPr="00655425" w:rsidRDefault="001E2EF5" w:rsidP="001E2EF5">
            <w:pPr>
              <w:contextualSpacing/>
              <w:jc w:val="center"/>
              <w:rPr>
                <w:i/>
                <w:sz w:val="16"/>
                <w:szCs w:val="16"/>
              </w:rPr>
            </w:pPr>
            <w:r w:rsidRPr="00655425">
              <w:rPr>
                <w:i/>
                <w:sz w:val="16"/>
                <w:szCs w:val="16"/>
              </w:rPr>
              <w:t xml:space="preserve">10 </w:t>
            </w:r>
            <w:proofErr w:type="spellStart"/>
            <w:r w:rsidRPr="00655425">
              <w:rPr>
                <w:i/>
                <w:sz w:val="16"/>
                <w:szCs w:val="16"/>
                <w:vertAlign w:val="superscript"/>
              </w:rPr>
              <w:t>o</w:t>
            </w:r>
            <w:r w:rsidRPr="00655425">
              <w:rPr>
                <w:i/>
                <w:sz w:val="16"/>
                <w:szCs w:val="16"/>
              </w:rPr>
              <w:t>C</w:t>
            </w:r>
            <w:proofErr w:type="spellEnd"/>
          </w:p>
        </w:tc>
        <w:tc>
          <w:tcPr>
            <w:tcW w:w="1134" w:type="dxa"/>
            <w:vAlign w:val="center"/>
          </w:tcPr>
          <w:p w:rsidR="001E2EF5" w:rsidRPr="00655425" w:rsidRDefault="001E2EF5" w:rsidP="001E2EF5">
            <w:pPr>
              <w:contextualSpacing/>
              <w:jc w:val="center"/>
              <w:rPr>
                <w:i/>
                <w:sz w:val="16"/>
                <w:szCs w:val="16"/>
              </w:rPr>
            </w:pPr>
            <w:r w:rsidRPr="00655425">
              <w:rPr>
                <w:i/>
                <w:sz w:val="16"/>
                <w:szCs w:val="16"/>
              </w:rPr>
              <w:t xml:space="preserve">17 </w:t>
            </w:r>
            <w:proofErr w:type="spellStart"/>
            <w:r w:rsidRPr="00655425">
              <w:rPr>
                <w:i/>
                <w:sz w:val="16"/>
                <w:szCs w:val="16"/>
                <w:vertAlign w:val="superscript"/>
              </w:rPr>
              <w:t>o</w:t>
            </w:r>
            <w:r w:rsidRPr="00655425">
              <w:rPr>
                <w:i/>
                <w:sz w:val="16"/>
                <w:szCs w:val="16"/>
              </w:rPr>
              <w:t>C</w:t>
            </w:r>
            <w:proofErr w:type="spellEnd"/>
          </w:p>
        </w:tc>
        <w:tc>
          <w:tcPr>
            <w:tcW w:w="992" w:type="dxa"/>
            <w:vAlign w:val="center"/>
          </w:tcPr>
          <w:p w:rsidR="001E2EF5" w:rsidRPr="00655425" w:rsidRDefault="001E2EF5" w:rsidP="001E2EF5">
            <w:pPr>
              <w:contextualSpacing/>
              <w:jc w:val="center"/>
              <w:rPr>
                <w:i/>
                <w:sz w:val="16"/>
                <w:szCs w:val="16"/>
              </w:rPr>
            </w:pPr>
            <w:r w:rsidRPr="00655425">
              <w:rPr>
                <w:i/>
                <w:sz w:val="16"/>
                <w:szCs w:val="16"/>
              </w:rPr>
              <w:t xml:space="preserve">4 </w:t>
            </w:r>
            <w:proofErr w:type="spellStart"/>
            <w:r w:rsidRPr="00655425">
              <w:rPr>
                <w:i/>
                <w:sz w:val="16"/>
                <w:szCs w:val="16"/>
                <w:vertAlign w:val="superscript"/>
              </w:rPr>
              <w:t>o</w:t>
            </w:r>
            <w:r w:rsidRPr="00655425">
              <w:rPr>
                <w:i/>
                <w:sz w:val="16"/>
                <w:szCs w:val="16"/>
              </w:rPr>
              <w:t>C</w:t>
            </w:r>
            <w:proofErr w:type="spellEnd"/>
          </w:p>
        </w:tc>
        <w:tc>
          <w:tcPr>
            <w:tcW w:w="993" w:type="dxa"/>
            <w:vAlign w:val="center"/>
          </w:tcPr>
          <w:p w:rsidR="001E2EF5" w:rsidRPr="00655425" w:rsidRDefault="001E2EF5" w:rsidP="001E2EF5">
            <w:pPr>
              <w:contextualSpacing/>
              <w:jc w:val="center"/>
              <w:rPr>
                <w:i/>
                <w:sz w:val="16"/>
                <w:szCs w:val="16"/>
              </w:rPr>
            </w:pPr>
            <w:r w:rsidRPr="00655425">
              <w:rPr>
                <w:i/>
                <w:sz w:val="16"/>
                <w:szCs w:val="16"/>
              </w:rPr>
              <w:t xml:space="preserve">21 </w:t>
            </w:r>
            <w:proofErr w:type="spellStart"/>
            <w:r w:rsidRPr="00655425">
              <w:rPr>
                <w:i/>
                <w:sz w:val="16"/>
                <w:szCs w:val="16"/>
                <w:vertAlign w:val="superscript"/>
              </w:rPr>
              <w:t>o</w:t>
            </w:r>
            <w:r w:rsidRPr="00655425">
              <w:rPr>
                <w:i/>
                <w:sz w:val="16"/>
                <w:szCs w:val="16"/>
              </w:rPr>
              <w:t>C</w:t>
            </w:r>
            <w:proofErr w:type="spellEnd"/>
          </w:p>
        </w:tc>
        <w:tc>
          <w:tcPr>
            <w:tcW w:w="992" w:type="dxa"/>
            <w:vAlign w:val="center"/>
          </w:tcPr>
          <w:p w:rsidR="001E2EF5" w:rsidRPr="00655425" w:rsidRDefault="001E2EF5" w:rsidP="001E2EF5">
            <w:pPr>
              <w:contextualSpacing/>
              <w:jc w:val="center"/>
              <w:rPr>
                <w:i/>
                <w:sz w:val="16"/>
                <w:szCs w:val="16"/>
              </w:rPr>
            </w:pPr>
            <w:r w:rsidRPr="00655425">
              <w:rPr>
                <w:i/>
                <w:sz w:val="16"/>
                <w:szCs w:val="16"/>
              </w:rPr>
              <w:t xml:space="preserve">11 </w:t>
            </w:r>
            <w:proofErr w:type="spellStart"/>
            <w:r w:rsidRPr="00655425">
              <w:rPr>
                <w:i/>
                <w:sz w:val="16"/>
                <w:szCs w:val="16"/>
                <w:vertAlign w:val="superscript"/>
              </w:rPr>
              <w:t>o</w:t>
            </w:r>
            <w:r w:rsidRPr="00655425">
              <w:rPr>
                <w:i/>
                <w:sz w:val="16"/>
                <w:szCs w:val="16"/>
              </w:rPr>
              <w:t>C</w:t>
            </w:r>
            <w:proofErr w:type="spellEnd"/>
          </w:p>
        </w:tc>
        <w:tc>
          <w:tcPr>
            <w:tcW w:w="992" w:type="dxa"/>
            <w:vAlign w:val="center"/>
          </w:tcPr>
          <w:p w:rsidR="001E2EF5" w:rsidRPr="00655425" w:rsidRDefault="001E2EF5" w:rsidP="001E2EF5">
            <w:pPr>
              <w:contextualSpacing/>
              <w:jc w:val="center"/>
              <w:rPr>
                <w:i/>
                <w:sz w:val="16"/>
                <w:szCs w:val="16"/>
              </w:rPr>
            </w:pPr>
            <w:r w:rsidRPr="00655425">
              <w:rPr>
                <w:i/>
                <w:sz w:val="16"/>
                <w:szCs w:val="16"/>
              </w:rPr>
              <w:t xml:space="preserve">18 </w:t>
            </w:r>
            <w:proofErr w:type="spellStart"/>
            <w:r w:rsidRPr="00655425">
              <w:rPr>
                <w:i/>
                <w:sz w:val="16"/>
                <w:szCs w:val="16"/>
                <w:vertAlign w:val="superscript"/>
              </w:rPr>
              <w:t>o</w:t>
            </w:r>
            <w:r w:rsidRPr="00655425">
              <w:rPr>
                <w:i/>
                <w:sz w:val="16"/>
                <w:szCs w:val="16"/>
              </w:rPr>
              <w:t>C</w:t>
            </w:r>
            <w:proofErr w:type="spellEnd"/>
          </w:p>
        </w:tc>
      </w:tr>
      <w:tr w:rsidR="001E2EF5" w:rsidRPr="007E686C" w:rsidTr="001E2EF5">
        <w:tc>
          <w:tcPr>
            <w:tcW w:w="1255" w:type="dxa"/>
            <w:vAlign w:val="center"/>
          </w:tcPr>
          <w:p w:rsidR="001E2EF5" w:rsidRPr="00655425" w:rsidRDefault="001E2EF5" w:rsidP="001E2EF5">
            <w:pPr>
              <w:contextualSpacing/>
              <w:jc w:val="center"/>
              <w:rPr>
                <w:sz w:val="16"/>
                <w:szCs w:val="16"/>
              </w:rPr>
            </w:pPr>
            <w:r w:rsidRPr="00655425">
              <w:rPr>
                <w:sz w:val="16"/>
                <w:szCs w:val="16"/>
              </w:rPr>
              <w:t>2 KASIM 2013</w:t>
            </w:r>
          </w:p>
        </w:tc>
        <w:tc>
          <w:tcPr>
            <w:tcW w:w="990" w:type="dxa"/>
            <w:vAlign w:val="center"/>
          </w:tcPr>
          <w:p w:rsidR="001E2EF5" w:rsidRPr="00655425" w:rsidRDefault="001E2EF5" w:rsidP="001E2EF5">
            <w:pPr>
              <w:contextualSpacing/>
              <w:jc w:val="center"/>
              <w:rPr>
                <w:i/>
                <w:sz w:val="16"/>
                <w:szCs w:val="16"/>
              </w:rPr>
            </w:pPr>
            <w:r w:rsidRPr="00655425">
              <w:rPr>
                <w:i/>
                <w:sz w:val="16"/>
                <w:szCs w:val="16"/>
              </w:rPr>
              <w:t>2</w:t>
            </w:r>
            <w:r w:rsidRPr="00655425">
              <w:rPr>
                <w:i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655425">
              <w:rPr>
                <w:i/>
                <w:sz w:val="16"/>
                <w:szCs w:val="16"/>
                <w:vertAlign w:val="superscript"/>
              </w:rPr>
              <w:t>o</w:t>
            </w:r>
            <w:r w:rsidRPr="00655425">
              <w:rPr>
                <w:i/>
                <w:sz w:val="16"/>
                <w:szCs w:val="16"/>
              </w:rPr>
              <w:t>C</w:t>
            </w:r>
            <w:proofErr w:type="spellEnd"/>
          </w:p>
        </w:tc>
        <w:tc>
          <w:tcPr>
            <w:tcW w:w="1034" w:type="dxa"/>
            <w:vAlign w:val="center"/>
          </w:tcPr>
          <w:p w:rsidR="001E2EF5" w:rsidRPr="00655425" w:rsidRDefault="001E2EF5" w:rsidP="001E2EF5">
            <w:pPr>
              <w:contextualSpacing/>
              <w:jc w:val="center"/>
              <w:rPr>
                <w:i/>
                <w:sz w:val="16"/>
                <w:szCs w:val="16"/>
              </w:rPr>
            </w:pPr>
            <w:r w:rsidRPr="00655425">
              <w:rPr>
                <w:i/>
                <w:sz w:val="16"/>
                <w:szCs w:val="16"/>
              </w:rPr>
              <w:t xml:space="preserve">22 </w:t>
            </w:r>
            <w:proofErr w:type="spellStart"/>
            <w:r w:rsidRPr="00655425">
              <w:rPr>
                <w:i/>
                <w:sz w:val="16"/>
                <w:szCs w:val="16"/>
                <w:vertAlign w:val="superscript"/>
              </w:rPr>
              <w:t>o</w:t>
            </w:r>
            <w:r w:rsidRPr="00655425">
              <w:rPr>
                <w:i/>
                <w:sz w:val="16"/>
                <w:szCs w:val="16"/>
              </w:rPr>
              <w:t>C</w:t>
            </w:r>
            <w:proofErr w:type="spellEnd"/>
          </w:p>
        </w:tc>
        <w:tc>
          <w:tcPr>
            <w:tcW w:w="1008" w:type="dxa"/>
            <w:vAlign w:val="center"/>
          </w:tcPr>
          <w:p w:rsidR="001E2EF5" w:rsidRPr="00655425" w:rsidRDefault="001E2EF5" w:rsidP="001E2EF5">
            <w:pPr>
              <w:contextualSpacing/>
              <w:jc w:val="center"/>
              <w:rPr>
                <w:i/>
                <w:sz w:val="16"/>
                <w:szCs w:val="16"/>
              </w:rPr>
            </w:pPr>
            <w:r w:rsidRPr="00655425">
              <w:rPr>
                <w:i/>
                <w:sz w:val="16"/>
                <w:szCs w:val="16"/>
              </w:rPr>
              <w:t xml:space="preserve">9 </w:t>
            </w:r>
            <w:proofErr w:type="spellStart"/>
            <w:r w:rsidRPr="00655425">
              <w:rPr>
                <w:i/>
                <w:sz w:val="16"/>
                <w:szCs w:val="16"/>
                <w:vertAlign w:val="superscript"/>
              </w:rPr>
              <w:t>o</w:t>
            </w:r>
            <w:r w:rsidRPr="00655425">
              <w:rPr>
                <w:i/>
                <w:sz w:val="16"/>
                <w:szCs w:val="16"/>
              </w:rPr>
              <w:t>C</w:t>
            </w:r>
            <w:proofErr w:type="spellEnd"/>
          </w:p>
        </w:tc>
        <w:tc>
          <w:tcPr>
            <w:tcW w:w="1134" w:type="dxa"/>
            <w:vAlign w:val="center"/>
          </w:tcPr>
          <w:p w:rsidR="001E2EF5" w:rsidRPr="00655425" w:rsidRDefault="001E2EF5" w:rsidP="001E2EF5">
            <w:pPr>
              <w:contextualSpacing/>
              <w:jc w:val="center"/>
              <w:rPr>
                <w:i/>
                <w:sz w:val="16"/>
                <w:szCs w:val="16"/>
              </w:rPr>
            </w:pPr>
            <w:r w:rsidRPr="00655425">
              <w:rPr>
                <w:i/>
                <w:sz w:val="16"/>
                <w:szCs w:val="16"/>
              </w:rPr>
              <w:t xml:space="preserve">18 </w:t>
            </w:r>
            <w:proofErr w:type="spellStart"/>
            <w:r w:rsidRPr="00655425">
              <w:rPr>
                <w:i/>
                <w:sz w:val="16"/>
                <w:szCs w:val="16"/>
                <w:vertAlign w:val="superscript"/>
              </w:rPr>
              <w:t>o</w:t>
            </w:r>
            <w:r w:rsidRPr="00655425">
              <w:rPr>
                <w:i/>
                <w:sz w:val="16"/>
                <w:szCs w:val="16"/>
              </w:rPr>
              <w:t>C</w:t>
            </w:r>
            <w:proofErr w:type="spellEnd"/>
          </w:p>
        </w:tc>
        <w:tc>
          <w:tcPr>
            <w:tcW w:w="992" w:type="dxa"/>
            <w:vAlign w:val="center"/>
          </w:tcPr>
          <w:p w:rsidR="001E2EF5" w:rsidRPr="00655425" w:rsidRDefault="001E2EF5" w:rsidP="001E2EF5">
            <w:pPr>
              <w:contextualSpacing/>
              <w:jc w:val="center"/>
              <w:rPr>
                <w:i/>
                <w:sz w:val="16"/>
                <w:szCs w:val="16"/>
              </w:rPr>
            </w:pPr>
            <w:r w:rsidRPr="00655425">
              <w:rPr>
                <w:i/>
                <w:sz w:val="16"/>
                <w:szCs w:val="16"/>
              </w:rPr>
              <w:t xml:space="preserve">4 </w:t>
            </w:r>
            <w:proofErr w:type="spellStart"/>
            <w:r w:rsidRPr="00655425">
              <w:rPr>
                <w:i/>
                <w:sz w:val="16"/>
                <w:szCs w:val="16"/>
                <w:vertAlign w:val="superscript"/>
              </w:rPr>
              <w:t>o</w:t>
            </w:r>
            <w:r w:rsidRPr="00655425">
              <w:rPr>
                <w:i/>
                <w:sz w:val="16"/>
                <w:szCs w:val="16"/>
              </w:rPr>
              <w:t>C</w:t>
            </w:r>
            <w:proofErr w:type="spellEnd"/>
          </w:p>
        </w:tc>
        <w:tc>
          <w:tcPr>
            <w:tcW w:w="993" w:type="dxa"/>
            <w:vAlign w:val="center"/>
          </w:tcPr>
          <w:p w:rsidR="001E2EF5" w:rsidRPr="00655425" w:rsidRDefault="001E2EF5" w:rsidP="001E2EF5">
            <w:pPr>
              <w:contextualSpacing/>
              <w:jc w:val="center"/>
              <w:rPr>
                <w:i/>
                <w:sz w:val="16"/>
                <w:szCs w:val="16"/>
              </w:rPr>
            </w:pPr>
            <w:r w:rsidRPr="00655425">
              <w:rPr>
                <w:i/>
                <w:sz w:val="16"/>
                <w:szCs w:val="16"/>
              </w:rPr>
              <w:t xml:space="preserve">21 </w:t>
            </w:r>
            <w:proofErr w:type="spellStart"/>
            <w:r w:rsidRPr="00655425">
              <w:rPr>
                <w:i/>
                <w:sz w:val="16"/>
                <w:szCs w:val="16"/>
                <w:vertAlign w:val="superscript"/>
              </w:rPr>
              <w:t>o</w:t>
            </w:r>
            <w:r w:rsidRPr="00655425">
              <w:rPr>
                <w:i/>
                <w:sz w:val="16"/>
                <w:szCs w:val="16"/>
              </w:rPr>
              <w:t>C</w:t>
            </w:r>
            <w:proofErr w:type="spellEnd"/>
          </w:p>
        </w:tc>
        <w:tc>
          <w:tcPr>
            <w:tcW w:w="992" w:type="dxa"/>
            <w:vAlign w:val="center"/>
          </w:tcPr>
          <w:p w:rsidR="001E2EF5" w:rsidRPr="00655425" w:rsidRDefault="001E2EF5" w:rsidP="001E2EF5">
            <w:pPr>
              <w:contextualSpacing/>
              <w:jc w:val="center"/>
              <w:rPr>
                <w:i/>
                <w:sz w:val="16"/>
                <w:szCs w:val="16"/>
              </w:rPr>
            </w:pPr>
            <w:r w:rsidRPr="00655425">
              <w:rPr>
                <w:i/>
                <w:sz w:val="16"/>
                <w:szCs w:val="16"/>
              </w:rPr>
              <w:t xml:space="preserve">11 </w:t>
            </w:r>
            <w:proofErr w:type="spellStart"/>
            <w:r w:rsidRPr="00655425">
              <w:rPr>
                <w:i/>
                <w:sz w:val="16"/>
                <w:szCs w:val="16"/>
                <w:vertAlign w:val="superscript"/>
              </w:rPr>
              <w:t>o</w:t>
            </w:r>
            <w:r w:rsidRPr="00655425">
              <w:rPr>
                <w:i/>
                <w:sz w:val="16"/>
                <w:szCs w:val="16"/>
              </w:rPr>
              <w:t>C</w:t>
            </w:r>
            <w:proofErr w:type="spellEnd"/>
          </w:p>
        </w:tc>
        <w:tc>
          <w:tcPr>
            <w:tcW w:w="992" w:type="dxa"/>
            <w:vAlign w:val="center"/>
          </w:tcPr>
          <w:p w:rsidR="001E2EF5" w:rsidRPr="00655425" w:rsidRDefault="001E2EF5" w:rsidP="001E2EF5">
            <w:pPr>
              <w:contextualSpacing/>
              <w:jc w:val="center"/>
              <w:rPr>
                <w:i/>
                <w:sz w:val="16"/>
                <w:szCs w:val="16"/>
              </w:rPr>
            </w:pPr>
            <w:r w:rsidRPr="00655425">
              <w:rPr>
                <w:i/>
                <w:sz w:val="16"/>
                <w:szCs w:val="16"/>
              </w:rPr>
              <w:t xml:space="preserve">18 </w:t>
            </w:r>
            <w:proofErr w:type="spellStart"/>
            <w:r w:rsidRPr="00655425">
              <w:rPr>
                <w:i/>
                <w:sz w:val="16"/>
                <w:szCs w:val="16"/>
                <w:vertAlign w:val="superscript"/>
              </w:rPr>
              <w:t>o</w:t>
            </w:r>
            <w:r w:rsidRPr="00655425">
              <w:rPr>
                <w:i/>
                <w:sz w:val="16"/>
                <w:szCs w:val="16"/>
              </w:rPr>
              <w:t>C</w:t>
            </w:r>
            <w:proofErr w:type="spellEnd"/>
          </w:p>
        </w:tc>
      </w:tr>
      <w:tr w:rsidR="001E2EF5" w:rsidRPr="007E686C" w:rsidTr="001E2EF5">
        <w:tc>
          <w:tcPr>
            <w:tcW w:w="1255" w:type="dxa"/>
            <w:vAlign w:val="center"/>
          </w:tcPr>
          <w:p w:rsidR="001E2EF5" w:rsidRPr="00655425" w:rsidRDefault="001E2EF5" w:rsidP="001E2EF5">
            <w:pPr>
              <w:contextualSpacing/>
              <w:jc w:val="center"/>
              <w:rPr>
                <w:sz w:val="16"/>
                <w:szCs w:val="16"/>
              </w:rPr>
            </w:pPr>
            <w:r w:rsidRPr="00655425">
              <w:rPr>
                <w:sz w:val="16"/>
                <w:szCs w:val="16"/>
              </w:rPr>
              <w:t>3 KASIM 2013</w:t>
            </w:r>
          </w:p>
        </w:tc>
        <w:tc>
          <w:tcPr>
            <w:tcW w:w="990" w:type="dxa"/>
            <w:vAlign w:val="center"/>
          </w:tcPr>
          <w:p w:rsidR="001E2EF5" w:rsidRPr="00655425" w:rsidRDefault="001E2EF5" w:rsidP="001E2EF5">
            <w:pPr>
              <w:contextualSpacing/>
              <w:jc w:val="center"/>
              <w:rPr>
                <w:i/>
                <w:sz w:val="16"/>
                <w:szCs w:val="16"/>
              </w:rPr>
            </w:pPr>
            <w:r w:rsidRPr="00655425">
              <w:rPr>
                <w:i/>
                <w:sz w:val="16"/>
                <w:szCs w:val="16"/>
              </w:rPr>
              <w:t>3</w:t>
            </w:r>
            <w:r w:rsidRPr="00655425">
              <w:rPr>
                <w:i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655425">
              <w:rPr>
                <w:i/>
                <w:sz w:val="16"/>
                <w:szCs w:val="16"/>
                <w:vertAlign w:val="superscript"/>
              </w:rPr>
              <w:t>o</w:t>
            </w:r>
            <w:r w:rsidRPr="00655425">
              <w:rPr>
                <w:i/>
                <w:sz w:val="16"/>
                <w:szCs w:val="16"/>
              </w:rPr>
              <w:t>C</w:t>
            </w:r>
            <w:proofErr w:type="spellEnd"/>
          </w:p>
        </w:tc>
        <w:tc>
          <w:tcPr>
            <w:tcW w:w="1034" w:type="dxa"/>
            <w:vAlign w:val="center"/>
          </w:tcPr>
          <w:p w:rsidR="001E2EF5" w:rsidRPr="00655425" w:rsidRDefault="001E2EF5" w:rsidP="001E2EF5">
            <w:pPr>
              <w:contextualSpacing/>
              <w:jc w:val="center"/>
              <w:rPr>
                <w:i/>
                <w:sz w:val="16"/>
                <w:szCs w:val="16"/>
              </w:rPr>
            </w:pPr>
            <w:r w:rsidRPr="00655425">
              <w:rPr>
                <w:i/>
                <w:sz w:val="16"/>
                <w:szCs w:val="16"/>
              </w:rPr>
              <w:t xml:space="preserve">22 </w:t>
            </w:r>
            <w:proofErr w:type="spellStart"/>
            <w:r w:rsidRPr="00655425">
              <w:rPr>
                <w:i/>
                <w:sz w:val="16"/>
                <w:szCs w:val="16"/>
                <w:vertAlign w:val="superscript"/>
              </w:rPr>
              <w:t>o</w:t>
            </w:r>
            <w:r w:rsidRPr="00655425">
              <w:rPr>
                <w:i/>
                <w:sz w:val="16"/>
                <w:szCs w:val="16"/>
              </w:rPr>
              <w:t>C</w:t>
            </w:r>
            <w:proofErr w:type="spellEnd"/>
          </w:p>
        </w:tc>
        <w:tc>
          <w:tcPr>
            <w:tcW w:w="1008" w:type="dxa"/>
            <w:vAlign w:val="center"/>
          </w:tcPr>
          <w:p w:rsidR="001E2EF5" w:rsidRPr="00655425" w:rsidRDefault="001E2EF5" w:rsidP="001E2EF5">
            <w:pPr>
              <w:contextualSpacing/>
              <w:jc w:val="center"/>
              <w:rPr>
                <w:i/>
                <w:sz w:val="16"/>
                <w:szCs w:val="16"/>
              </w:rPr>
            </w:pPr>
            <w:r w:rsidRPr="00655425">
              <w:rPr>
                <w:i/>
                <w:sz w:val="16"/>
                <w:szCs w:val="16"/>
              </w:rPr>
              <w:t xml:space="preserve">10 </w:t>
            </w:r>
            <w:proofErr w:type="spellStart"/>
            <w:r w:rsidRPr="00655425">
              <w:rPr>
                <w:i/>
                <w:sz w:val="16"/>
                <w:szCs w:val="16"/>
                <w:vertAlign w:val="superscript"/>
              </w:rPr>
              <w:t>o</w:t>
            </w:r>
            <w:r w:rsidRPr="00655425">
              <w:rPr>
                <w:i/>
                <w:sz w:val="16"/>
                <w:szCs w:val="16"/>
              </w:rPr>
              <w:t>C</w:t>
            </w:r>
            <w:proofErr w:type="spellEnd"/>
          </w:p>
        </w:tc>
        <w:tc>
          <w:tcPr>
            <w:tcW w:w="1134" w:type="dxa"/>
            <w:vAlign w:val="center"/>
          </w:tcPr>
          <w:p w:rsidR="001E2EF5" w:rsidRPr="00655425" w:rsidRDefault="001E2EF5" w:rsidP="001E2EF5">
            <w:pPr>
              <w:contextualSpacing/>
              <w:jc w:val="center"/>
              <w:rPr>
                <w:i/>
                <w:sz w:val="16"/>
                <w:szCs w:val="16"/>
              </w:rPr>
            </w:pPr>
            <w:r w:rsidRPr="00655425">
              <w:rPr>
                <w:i/>
                <w:sz w:val="16"/>
                <w:szCs w:val="16"/>
              </w:rPr>
              <w:t xml:space="preserve">18 </w:t>
            </w:r>
            <w:proofErr w:type="spellStart"/>
            <w:r w:rsidRPr="00655425">
              <w:rPr>
                <w:i/>
                <w:sz w:val="16"/>
                <w:szCs w:val="16"/>
                <w:vertAlign w:val="superscript"/>
              </w:rPr>
              <w:t>o</w:t>
            </w:r>
            <w:r w:rsidRPr="00655425">
              <w:rPr>
                <w:i/>
                <w:sz w:val="16"/>
                <w:szCs w:val="16"/>
              </w:rPr>
              <w:t>C</w:t>
            </w:r>
            <w:proofErr w:type="spellEnd"/>
          </w:p>
        </w:tc>
        <w:tc>
          <w:tcPr>
            <w:tcW w:w="992" w:type="dxa"/>
            <w:vAlign w:val="center"/>
          </w:tcPr>
          <w:p w:rsidR="001E2EF5" w:rsidRPr="00655425" w:rsidRDefault="001E2EF5" w:rsidP="001E2EF5">
            <w:pPr>
              <w:contextualSpacing/>
              <w:jc w:val="center"/>
              <w:rPr>
                <w:i/>
                <w:sz w:val="16"/>
                <w:szCs w:val="16"/>
              </w:rPr>
            </w:pPr>
            <w:r w:rsidRPr="00655425">
              <w:rPr>
                <w:i/>
                <w:sz w:val="16"/>
                <w:szCs w:val="16"/>
              </w:rPr>
              <w:t xml:space="preserve">5 </w:t>
            </w:r>
            <w:proofErr w:type="spellStart"/>
            <w:r w:rsidRPr="00655425">
              <w:rPr>
                <w:i/>
                <w:sz w:val="16"/>
                <w:szCs w:val="16"/>
                <w:vertAlign w:val="superscript"/>
              </w:rPr>
              <w:t>o</w:t>
            </w:r>
            <w:r w:rsidRPr="00655425">
              <w:rPr>
                <w:i/>
                <w:sz w:val="16"/>
                <w:szCs w:val="16"/>
              </w:rPr>
              <w:t>C</w:t>
            </w:r>
            <w:proofErr w:type="spellEnd"/>
          </w:p>
        </w:tc>
        <w:tc>
          <w:tcPr>
            <w:tcW w:w="993" w:type="dxa"/>
            <w:vAlign w:val="center"/>
          </w:tcPr>
          <w:p w:rsidR="001E2EF5" w:rsidRPr="00655425" w:rsidRDefault="001E2EF5" w:rsidP="001E2EF5">
            <w:pPr>
              <w:contextualSpacing/>
              <w:jc w:val="center"/>
              <w:rPr>
                <w:i/>
                <w:sz w:val="16"/>
                <w:szCs w:val="16"/>
              </w:rPr>
            </w:pPr>
            <w:r w:rsidRPr="00655425">
              <w:rPr>
                <w:i/>
                <w:sz w:val="16"/>
                <w:szCs w:val="16"/>
              </w:rPr>
              <w:t xml:space="preserve">21 </w:t>
            </w:r>
            <w:proofErr w:type="spellStart"/>
            <w:r w:rsidRPr="00655425">
              <w:rPr>
                <w:i/>
                <w:sz w:val="16"/>
                <w:szCs w:val="16"/>
                <w:vertAlign w:val="superscript"/>
              </w:rPr>
              <w:t>o</w:t>
            </w:r>
            <w:r w:rsidRPr="00655425">
              <w:rPr>
                <w:i/>
                <w:sz w:val="16"/>
                <w:szCs w:val="16"/>
              </w:rPr>
              <w:t>C</w:t>
            </w:r>
            <w:proofErr w:type="spellEnd"/>
          </w:p>
        </w:tc>
        <w:tc>
          <w:tcPr>
            <w:tcW w:w="992" w:type="dxa"/>
            <w:vAlign w:val="center"/>
          </w:tcPr>
          <w:p w:rsidR="001E2EF5" w:rsidRPr="00655425" w:rsidRDefault="001E2EF5" w:rsidP="001E2EF5">
            <w:pPr>
              <w:contextualSpacing/>
              <w:jc w:val="center"/>
              <w:rPr>
                <w:i/>
                <w:sz w:val="16"/>
                <w:szCs w:val="16"/>
              </w:rPr>
            </w:pPr>
            <w:r w:rsidRPr="00655425">
              <w:rPr>
                <w:i/>
                <w:sz w:val="16"/>
                <w:szCs w:val="16"/>
              </w:rPr>
              <w:t xml:space="preserve">10 </w:t>
            </w:r>
            <w:proofErr w:type="spellStart"/>
            <w:r w:rsidRPr="00655425">
              <w:rPr>
                <w:i/>
                <w:sz w:val="16"/>
                <w:szCs w:val="16"/>
                <w:vertAlign w:val="superscript"/>
              </w:rPr>
              <w:t>o</w:t>
            </w:r>
            <w:r w:rsidRPr="00655425">
              <w:rPr>
                <w:i/>
                <w:sz w:val="16"/>
                <w:szCs w:val="16"/>
              </w:rPr>
              <w:t>C</w:t>
            </w:r>
            <w:proofErr w:type="spellEnd"/>
          </w:p>
        </w:tc>
        <w:tc>
          <w:tcPr>
            <w:tcW w:w="992" w:type="dxa"/>
            <w:vAlign w:val="center"/>
          </w:tcPr>
          <w:p w:rsidR="001E2EF5" w:rsidRPr="00655425" w:rsidRDefault="001E2EF5" w:rsidP="001E2EF5">
            <w:pPr>
              <w:contextualSpacing/>
              <w:jc w:val="center"/>
              <w:rPr>
                <w:i/>
                <w:sz w:val="16"/>
                <w:szCs w:val="16"/>
              </w:rPr>
            </w:pPr>
            <w:r w:rsidRPr="00655425">
              <w:rPr>
                <w:i/>
                <w:sz w:val="16"/>
                <w:szCs w:val="16"/>
              </w:rPr>
              <w:t xml:space="preserve">20 </w:t>
            </w:r>
            <w:proofErr w:type="spellStart"/>
            <w:r w:rsidRPr="00655425">
              <w:rPr>
                <w:i/>
                <w:sz w:val="16"/>
                <w:szCs w:val="16"/>
                <w:vertAlign w:val="superscript"/>
              </w:rPr>
              <w:t>o</w:t>
            </w:r>
            <w:r w:rsidRPr="00655425">
              <w:rPr>
                <w:i/>
                <w:sz w:val="16"/>
                <w:szCs w:val="16"/>
              </w:rPr>
              <w:t>C</w:t>
            </w:r>
            <w:proofErr w:type="spellEnd"/>
          </w:p>
        </w:tc>
      </w:tr>
    </w:tbl>
    <w:p w:rsidR="00A86BA9" w:rsidRDefault="00A86BA9" w:rsidP="00A86BA9">
      <w:pPr>
        <w:contextualSpacing/>
        <w:jc w:val="both"/>
        <w:rPr>
          <w:i/>
        </w:rPr>
      </w:pPr>
    </w:p>
    <w:p w:rsidR="007E686C" w:rsidRPr="001E2EF5" w:rsidRDefault="00A86BA9" w:rsidP="00A86BA9">
      <w:pPr>
        <w:contextualSpacing/>
        <w:jc w:val="both"/>
        <w:rPr>
          <w:i/>
          <w:sz w:val="20"/>
          <w:szCs w:val="20"/>
        </w:rPr>
      </w:pPr>
      <w:r w:rsidRPr="001E2EF5">
        <w:rPr>
          <w:i/>
          <w:sz w:val="20"/>
          <w:szCs w:val="20"/>
        </w:rPr>
        <w:t>Yukar</w:t>
      </w:r>
      <w:r w:rsidR="007E686C" w:rsidRPr="001E2EF5">
        <w:rPr>
          <w:i/>
          <w:sz w:val="20"/>
          <w:szCs w:val="20"/>
        </w:rPr>
        <w:t>ıdaki tabloda Meteoroloji Genel Müdürlüğü verilerine göre 4 farklı ilde günü</w:t>
      </w:r>
      <w:r w:rsidR="00B422CC" w:rsidRPr="001E2EF5">
        <w:rPr>
          <w:i/>
          <w:sz w:val="20"/>
          <w:szCs w:val="20"/>
        </w:rPr>
        <w:t>n</w:t>
      </w:r>
      <w:r w:rsidR="007E686C" w:rsidRPr="001E2EF5">
        <w:rPr>
          <w:i/>
          <w:sz w:val="20"/>
          <w:szCs w:val="20"/>
        </w:rPr>
        <w:t xml:space="preserve"> en yüksek ve gecenin en düşük hava sıcaklık değerleri verilmiştir. </w:t>
      </w:r>
    </w:p>
    <w:p w:rsidR="007E686C" w:rsidRPr="001E2EF5" w:rsidRDefault="008E5144" w:rsidP="007E686C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5 ) </w:t>
      </w:r>
      <w:r w:rsidR="007E686C" w:rsidRPr="001E2EF5">
        <w:rPr>
          <w:sz w:val="20"/>
          <w:szCs w:val="20"/>
        </w:rPr>
        <w:t>Tablonun bu değerlerle şekillenmesinde suyun rolü nedir? Açıklayınız.</w:t>
      </w:r>
    </w:p>
    <w:p w:rsidR="007E686C" w:rsidRDefault="007E686C" w:rsidP="007E686C">
      <w:pPr>
        <w:contextualSpacing/>
        <w:rPr>
          <w:rFonts w:ascii="Segoe Print" w:hAnsi="Segoe Print"/>
          <w:sz w:val="18"/>
          <w:szCs w:val="18"/>
        </w:rPr>
      </w:pPr>
    </w:p>
    <w:p w:rsidR="00A86BA9" w:rsidRDefault="00A86BA9" w:rsidP="007E686C">
      <w:pPr>
        <w:contextualSpacing/>
        <w:rPr>
          <w:sz w:val="20"/>
          <w:szCs w:val="20"/>
        </w:rPr>
      </w:pPr>
    </w:p>
    <w:p w:rsidR="00A86BA9" w:rsidRDefault="00A86BA9" w:rsidP="007E686C">
      <w:pPr>
        <w:contextualSpacing/>
        <w:rPr>
          <w:sz w:val="20"/>
          <w:szCs w:val="20"/>
        </w:rPr>
      </w:pPr>
    </w:p>
    <w:p w:rsidR="00A86BA9" w:rsidRPr="001E2EF5" w:rsidRDefault="001E2EF5">
      <w:pPr>
        <w:rPr>
          <w:sz w:val="20"/>
          <w:szCs w:val="20"/>
        </w:rPr>
      </w:pPr>
      <w:r>
        <w:t xml:space="preserve">6 </w:t>
      </w:r>
      <w:r w:rsidR="00A86BA9">
        <w:t xml:space="preserve">) </w:t>
      </w:r>
      <w:r w:rsidR="00605BF9" w:rsidRPr="001E2EF5">
        <w:rPr>
          <w:sz w:val="20"/>
          <w:szCs w:val="20"/>
        </w:rPr>
        <w:t>Aşağıda verilen cümlelerde verilen boşlukları uygun şekilde tamamlayınız.</w:t>
      </w:r>
    </w:p>
    <w:p w:rsidR="00605BF9" w:rsidRPr="00D7769B" w:rsidRDefault="001E2EF5" w:rsidP="00D77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i/>
          <w:sz w:val="20"/>
          <w:szCs w:val="20"/>
        </w:rPr>
      </w:pPr>
      <w:r w:rsidRPr="00D7769B">
        <w:rPr>
          <w:i/>
          <w:sz w:val="20"/>
          <w:szCs w:val="20"/>
        </w:rPr>
        <w:t xml:space="preserve">Canlıların yapısal ve işlevsel temel birimi </w:t>
      </w:r>
      <w:proofErr w:type="gramStart"/>
      <w:r w:rsidRPr="00D7769B">
        <w:rPr>
          <w:i/>
          <w:sz w:val="20"/>
          <w:szCs w:val="20"/>
        </w:rPr>
        <w:t>…………………</w:t>
      </w:r>
      <w:proofErr w:type="gramEnd"/>
      <w:r w:rsidRPr="00D7769B">
        <w:rPr>
          <w:i/>
          <w:sz w:val="20"/>
          <w:szCs w:val="20"/>
        </w:rPr>
        <w:t xml:space="preserve"> </w:t>
      </w:r>
      <w:proofErr w:type="gramStart"/>
      <w:r w:rsidRPr="00D7769B">
        <w:rPr>
          <w:i/>
          <w:sz w:val="20"/>
          <w:szCs w:val="20"/>
        </w:rPr>
        <w:t>olarak</w:t>
      </w:r>
      <w:proofErr w:type="gramEnd"/>
      <w:r w:rsidRPr="00D7769B">
        <w:rPr>
          <w:i/>
          <w:sz w:val="20"/>
          <w:szCs w:val="20"/>
        </w:rPr>
        <w:t xml:space="preserve"> adlandırılır.</w:t>
      </w:r>
    </w:p>
    <w:p w:rsidR="001E2EF5" w:rsidRPr="00D7769B" w:rsidRDefault="001E2EF5" w:rsidP="00D77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i/>
          <w:sz w:val="20"/>
          <w:szCs w:val="20"/>
        </w:rPr>
      </w:pPr>
      <w:r w:rsidRPr="00D7769B">
        <w:rPr>
          <w:i/>
          <w:sz w:val="20"/>
          <w:szCs w:val="20"/>
        </w:rPr>
        <w:t xml:space="preserve">Canlının bir ortamda yaşama ve üreme şansını artıran kalıtsal özelliklerinin tamamı </w:t>
      </w:r>
      <w:proofErr w:type="gramStart"/>
      <w:r w:rsidRPr="00D7769B">
        <w:rPr>
          <w:i/>
          <w:sz w:val="20"/>
          <w:szCs w:val="20"/>
        </w:rPr>
        <w:t>..............................…</w:t>
      </w:r>
      <w:proofErr w:type="gramEnd"/>
      <w:r w:rsidRPr="00D7769B">
        <w:rPr>
          <w:i/>
          <w:sz w:val="20"/>
          <w:szCs w:val="20"/>
        </w:rPr>
        <w:t xml:space="preserve"> </w:t>
      </w:r>
      <w:proofErr w:type="gramStart"/>
      <w:r w:rsidRPr="00D7769B">
        <w:rPr>
          <w:i/>
          <w:sz w:val="20"/>
          <w:szCs w:val="20"/>
        </w:rPr>
        <w:t>olarak</w:t>
      </w:r>
      <w:proofErr w:type="gramEnd"/>
      <w:r w:rsidRPr="00D7769B">
        <w:rPr>
          <w:i/>
          <w:sz w:val="20"/>
          <w:szCs w:val="20"/>
        </w:rPr>
        <w:t xml:space="preserve"> değerlendirilir.</w:t>
      </w:r>
    </w:p>
    <w:p w:rsidR="007E686C" w:rsidRPr="00D7769B" w:rsidRDefault="001E2EF5" w:rsidP="00D77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i/>
          <w:sz w:val="20"/>
          <w:szCs w:val="20"/>
        </w:rPr>
      </w:pPr>
      <w:r w:rsidRPr="00D7769B">
        <w:rPr>
          <w:i/>
          <w:sz w:val="20"/>
          <w:szCs w:val="20"/>
        </w:rPr>
        <w:t xml:space="preserve">Canlılarda </w:t>
      </w:r>
      <w:proofErr w:type="gramStart"/>
      <w:r w:rsidRPr="00D7769B">
        <w:rPr>
          <w:i/>
          <w:sz w:val="20"/>
          <w:szCs w:val="20"/>
        </w:rPr>
        <w:t>…………………….</w:t>
      </w:r>
      <w:proofErr w:type="gramEnd"/>
      <w:r w:rsidRPr="00D7769B">
        <w:rPr>
          <w:i/>
          <w:sz w:val="20"/>
          <w:szCs w:val="20"/>
        </w:rPr>
        <w:t xml:space="preserve"> ve </w:t>
      </w:r>
      <w:proofErr w:type="gramStart"/>
      <w:r w:rsidRPr="00D7769B">
        <w:rPr>
          <w:i/>
          <w:sz w:val="20"/>
          <w:szCs w:val="20"/>
        </w:rPr>
        <w:t>……………………</w:t>
      </w:r>
      <w:proofErr w:type="gramEnd"/>
      <w:r w:rsidRPr="00D7769B">
        <w:rPr>
          <w:i/>
          <w:sz w:val="20"/>
          <w:szCs w:val="20"/>
        </w:rPr>
        <w:t xml:space="preserve"> </w:t>
      </w:r>
      <w:proofErr w:type="gramStart"/>
      <w:r w:rsidRPr="00D7769B">
        <w:rPr>
          <w:i/>
          <w:sz w:val="20"/>
          <w:szCs w:val="20"/>
        </w:rPr>
        <w:t>olmak</w:t>
      </w:r>
      <w:proofErr w:type="gramEnd"/>
      <w:r w:rsidRPr="00D7769B">
        <w:rPr>
          <w:i/>
          <w:sz w:val="20"/>
          <w:szCs w:val="20"/>
        </w:rPr>
        <w:t xml:space="preserve"> üzere iki tip üreme görülür.</w:t>
      </w:r>
    </w:p>
    <w:p w:rsidR="007E686C" w:rsidRPr="00D7769B" w:rsidRDefault="00D7769B" w:rsidP="00D77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i/>
          <w:sz w:val="20"/>
          <w:szCs w:val="20"/>
        </w:rPr>
      </w:pPr>
      <w:r w:rsidRPr="00D7769B">
        <w:rPr>
          <w:i/>
          <w:sz w:val="20"/>
          <w:szCs w:val="20"/>
        </w:rPr>
        <w:t xml:space="preserve">Canlıda gerçekleşen tüm yapım ( </w:t>
      </w:r>
      <w:proofErr w:type="gramStart"/>
      <w:r w:rsidRPr="00D7769B">
        <w:rPr>
          <w:i/>
          <w:sz w:val="20"/>
          <w:szCs w:val="20"/>
        </w:rPr>
        <w:t>……………………………..</w:t>
      </w:r>
      <w:proofErr w:type="gramEnd"/>
      <w:r w:rsidRPr="00D7769B">
        <w:rPr>
          <w:i/>
          <w:sz w:val="20"/>
          <w:szCs w:val="20"/>
        </w:rPr>
        <w:t xml:space="preserve"> ) ve yıkım ( </w:t>
      </w:r>
      <w:proofErr w:type="gramStart"/>
      <w:r w:rsidRPr="00D7769B">
        <w:rPr>
          <w:i/>
          <w:sz w:val="20"/>
          <w:szCs w:val="20"/>
        </w:rPr>
        <w:t>………………………………</w:t>
      </w:r>
      <w:proofErr w:type="gramEnd"/>
      <w:r w:rsidRPr="00D7769B">
        <w:rPr>
          <w:i/>
          <w:sz w:val="20"/>
          <w:szCs w:val="20"/>
        </w:rPr>
        <w:t xml:space="preserve"> )olaylarının bütününe </w:t>
      </w:r>
      <w:proofErr w:type="gramStart"/>
      <w:r w:rsidRPr="00D7769B">
        <w:rPr>
          <w:i/>
          <w:sz w:val="20"/>
          <w:szCs w:val="20"/>
        </w:rPr>
        <w:t>…………………………………</w:t>
      </w:r>
      <w:proofErr w:type="gramEnd"/>
      <w:r w:rsidRPr="00D7769B">
        <w:rPr>
          <w:i/>
          <w:sz w:val="20"/>
          <w:szCs w:val="20"/>
        </w:rPr>
        <w:t xml:space="preserve"> </w:t>
      </w:r>
      <w:proofErr w:type="gramStart"/>
      <w:r w:rsidRPr="00D7769B">
        <w:rPr>
          <w:i/>
          <w:sz w:val="20"/>
          <w:szCs w:val="20"/>
        </w:rPr>
        <w:t>denir</w:t>
      </w:r>
      <w:proofErr w:type="gramEnd"/>
      <w:r w:rsidRPr="00D7769B">
        <w:rPr>
          <w:i/>
          <w:sz w:val="20"/>
          <w:szCs w:val="20"/>
        </w:rPr>
        <w:t>.</w:t>
      </w:r>
    </w:p>
    <w:p w:rsidR="00D7769B" w:rsidRDefault="00D7769B" w:rsidP="00D77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i/>
          <w:sz w:val="20"/>
          <w:szCs w:val="20"/>
        </w:rPr>
      </w:pPr>
      <w:proofErr w:type="gramStart"/>
      <w:r w:rsidRPr="00D7769B">
        <w:rPr>
          <w:i/>
          <w:sz w:val="20"/>
          <w:szCs w:val="20"/>
        </w:rPr>
        <w:t>…………………………………..</w:t>
      </w:r>
      <w:proofErr w:type="gramEnd"/>
      <w:r w:rsidRPr="00D7769B">
        <w:rPr>
          <w:i/>
          <w:sz w:val="20"/>
          <w:szCs w:val="20"/>
        </w:rPr>
        <w:t xml:space="preserve"> canlılar inorganik maddelerden besin sentezi yapma yeteneğine sahip iken, bu yeteneğe sahip olmayıp besinlerini dış ortamdan hazır olarak alan canlılar </w:t>
      </w:r>
      <w:proofErr w:type="gramStart"/>
      <w:r w:rsidRPr="00D7769B">
        <w:rPr>
          <w:i/>
          <w:sz w:val="20"/>
          <w:szCs w:val="20"/>
        </w:rPr>
        <w:t>……………………………..</w:t>
      </w:r>
      <w:proofErr w:type="gramEnd"/>
      <w:r w:rsidRPr="00D7769B">
        <w:rPr>
          <w:i/>
          <w:sz w:val="20"/>
          <w:szCs w:val="20"/>
        </w:rPr>
        <w:t xml:space="preserve"> olarak beslenir.</w:t>
      </w:r>
    </w:p>
    <w:p w:rsidR="00D7769B" w:rsidRDefault="00D7769B" w:rsidP="00D77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sz w:val="20"/>
          <w:szCs w:val="20"/>
        </w:rPr>
      </w:pPr>
      <w:r>
        <w:rPr>
          <w:i/>
          <w:sz w:val="20"/>
          <w:szCs w:val="20"/>
        </w:rPr>
        <w:t xml:space="preserve">Değişen çevre koşullarına rağmen canlının kararlı bir iç çevre oluşturması </w:t>
      </w:r>
      <w:proofErr w:type="gramStart"/>
      <w:r>
        <w:rPr>
          <w:i/>
          <w:sz w:val="20"/>
          <w:szCs w:val="20"/>
        </w:rPr>
        <w:t>……………………………..</w:t>
      </w:r>
      <w:proofErr w:type="gramEnd"/>
      <w:r>
        <w:rPr>
          <w:i/>
          <w:sz w:val="20"/>
          <w:szCs w:val="20"/>
        </w:rPr>
        <w:t xml:space="preserve"> olarak değerlendirilir.</w:t>
      </w:r>
    </w:p>
    <w:p w:rsidR="00D7769B" w:rsidRDefault="00D7769B" w:rsidP="00D7769B">
      <w:pPr>
        <w:contextualSpacing/>
        <w:jc w:val="both"/>
        <w:rPr>
          <w:sz w:val="20"/>
          <w:szCs w:val="20"/>
        </w:rPr>
      </w:pPr>
    </w:p>
    <w:p w:rsidR="00D7769B" w:rsidRDefault="00D7769B" w:rsidP="00D7769B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7 ) </w:t>
      </w:r>
      <w:r w:rsidR="00C8683D">
        <w:rPr>
          <w:sz w:val="20"/>
          <w:szCs w:val="20"/>
        </w:rPr>
        <w:t xml:space="preserve">Kohezyon ve </w:t>
      </w:r>
      <w:proofErr w:type="spellStart"/>
      <w:r w:rsidR="00C8683D">
        <w:rPr>
          <w:sz w:val="20"/>
          <w:szCs w:val="20"/>
        </w:rPr>
        <w:t>adhezyon</w:t>
      </w:r>
      <w:proofErr w:type="spellEnd"/>
      <w:r w:rsidR="00C8683D">
        <w:rPr>
          <w:sz w:val="20"/>
          <w:szCs w:val="20"/>
        </w:rPr>
        <w:t xml:space="preserve"> kuvvetlerini açıklayınız.</w:t>
      </w:r>
    </w:p>
    <w:p w:rsidR="00655425" w:rsidRDefault="00655425" w:rsidP="00D7769B">
      <w:pPr>
        <w:contextualSpacing/>
        <w:jc w:val="both"/>
        <w:rPr>
          <w:sz w:val="20"/>
          <w:szCs w:val="20"/>
        </w:rPr>
      </w:pPr>
    </w:p>
    <w:p w:rsidR="00655425" w:rsidRDefault="00655425" w:rsidP="00D7769B">
      <w:pPr>
        <w:contextualSpacing/>
        <w:jc w:val="both"/>
        <w:rPr>
          <w:sz w:val="20"/>
          <w:szCs w:val="20"/>
        </w:rPr>
      </w:pPr>
    </w:p>
    <w:p w:rsidR="00655425" w:rsidRDefault="00655425" w:rsidP="00D7769B">
      <w:pPr>
        <w:contextualSpacing/>
        <w:jc w:val="both"/>
        <w:rPr>
          <w:sz w:val="20"/>
          <w:szCs w:val="20"/>
        </w:rPr>
      </w:pPr>
    </w:p>
    <w:p w:rsidR="00655425" w:rsidRDefault="00655425" w:rsidP="00D7769B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8 ) Aşağıdaki tabloda boş bırakılan yerleri uygun şekilde doldurunuz.</w:t>
      </w:r>
    </w:p>
    <w:p w:rsidR="00655425" w:rsidRPr="001E2EF5" w:rsidRDefault="00655425" w:rsidP="00D7769B">
      <w:pPr>
        <w:contextualSpacing/>
        <w:jc w:val="both"/>
        <w:rPr>
          <w:sz w:val="20"/>
          <w:szCs w:val="20"/>
        </w:rPr>
      </w:pPr>
    </w:p>
    <w:p w:rsidR="007E686C" w:rsidRDefault="00C8683D" w:rsidP="00655425">
      <w:pPr>
        <w:contextualSpacing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tr-TR"/>
        </w:rPr>
        <w:drawing>
          <wp:inline distT="0" distB="0" distL="0" distR="0">
            <wp:extent cx="4162425" cy="1304925"/>
            <wp:effectExtent l="0" t="0" r="9525" b="9525"/>
            <wp:docPr id="13" name="Resim 13" descr="C:\Users\ASUS\Desktop\Adsı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Adsız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073" cy="130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425" w:rsidRPr="001E2EF5" w:rsidRDefault="00655425" w:rsidP="00655425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9 ) </w:t>
      </w:r>
      <w:r w:rsidR="008E5144">
        <w:rPr>
          <w:sz w:val="20"/>
          <w:szCs w:val="20"/>
        </w:rPr>
        <w:t xml:space="preserve">Polisakkarit nedir? Yapısal ve depo </w:t>
      </w:r>
      <w:proofErr w:type="spellStart"/>
      <w:r w:rsidR="008E5144">
        <w:rPr>
          <w:sz w:val="20"/>
          <w:szCs w:val="20"/>
        </w:rPr>
        <w:t>polisakkaritlerinin</w:t>
      </w:r>
      <w:proofErr w:type="spellEnd"/>
      <w:r w:rsidR="008E5144">
        <w:rPr>
          <w:sz w:val="20"/>
          <w:szCs w:val="20"/>
        </w:rPr>
        <w:t xml:space="preserve"> isimlerini yazınız.</w:t>
      </w:r>
    </w:p>
    <w:p w:rsidR="007E686C" w:rsidRPr="001E2EF5" w:rsidRDefault="007E686C" w:rsidP="007E686C">
      <w:pPr>
        <w:contextualSpacing/>
        <w:jc w:val="both"/>
        <w:rPr>
          <w:sz w:val="20"/>
          <w:szCs w:val="20"/>
        </w:rPr>
      </w:pPr>
      <w:r w:rsidRPr="001E2EF5">
        <w:rPr>
          <w:sz w:val="20"/>
          <w:szCs w:val="20"/>
        </w:rPr>
        <w:tab/>
      </w:r>
    </w:p>
    <w:p w:rsidR="007E686C" w:rsidRDefault="007E686C"/>
    <w:p w:rsidR="007E686C" w:rsidRDefault="008E5144">
      <w:pPr>
        <w:rPr>
          <w:sz w:val="20"/>
          <w:szCs w:val="20"/>
        </w:rPr>
      </w:pPr>
      <w:r w:rsidRPr="008E5144">
        <w:rPr>
          <w:sz w:val="20"/>
          <w:szCs w:val="20"/>
        </w:rPr>
        <w:t xml:space="preserve">10 ) </w:t>
      </w:r>
      <w:r>
        <w:rPr>
          <w:sz w:val="20"/>
          <w:szCs w:val="20"/>
        </w:rPr>
        <w:t xml:space="preserve">Hücredeki hangi </w:t>
      </w:r>
      <w:proofErr w:type="spellStart"/>
      <w:r>
        <w:rPr>
          <w:sz w:val="20"/>
          <w:szCs w:val="20"/>
        </w:rPr>
        <w:t>organel</w:t>
      </w:r>
      <w:proofErr w:type="spellEnd"/>
      <w:r>
        <w:rPr>
          <w:sz w:val="20"/>
          <w:szCs w:val="20"/>
        </w:rPr>
        <w:t xml:space="preserve">, ilgili hücrenin </w:t>
      </w:r>
      <w:proofErr w:type="spellStart"/>
      <w:r>
        <w:rPr>
          <w:sz w:val="20"/>
          <w:szCs w:val="20"/>
        </w:rPr>
        <w:t>prokaryot</w:t>
      </w:r>
      <w:proofErr w:type="spellEnd"/>
      <w:r>
        <w:rPr>
          <w:sz w:val="20"/>
          <w:szCs w:val="20"/>
        </w:rPr>
        <w:t xml:space="preserve"> ya da ökaryot olmasının belirlenmesinde kullanılamaz. Bu organelin görevini ve önemini belirtiniz.</w:t>
      </w:r>
    </w:p>
    <w:p w:rsidR="0096488B" w:rsidRDefault="0096488B">
      <w:pPr>
        <w:rPr>
          <w:sz w:val="20"/>
          <w:szCs w:val="20"/>
        </w:rPr>
      </w:pPr>
    </w:p>
    <w:p w:rsidR="0096488B" w:rsidRDefault="0096488B" w:rsidP="0096488B">
      <w:pPr>
        <w:contextualSpacing/>
        <w:rPr>
          <w:rFonts w:ascii="Monotype Corsiva" w:hAnsi="Monotype Corsiva"/>
          <w:i/>
          <w:sz w:val="20"/>
          <w:szCs w:val="20"/>
        </w:rPr>
      </w:pPr>
      <w:r>
        <w:rPr>
          <w:sz w:val="20"/>
          <w:szCs w:val="20"/>
        </w:rPr>
        <w:t>NOT</w:t>
      </w:r>
      <w:r>
        <w:rPr>
          <w:sz w:val="20"/>
          <w:szCs w:val="20"/>
        </w:rPr>
        <w:tab/>
        <w:t xml:space="preserve">: Her bir sorunun tam ve doğru cevabının puan değeri 10 olup, süre 40 dakikadır. </w:t>
      </w:r>
      <w:r w:rsidRPr="0096488B">
        <w:rPr>
          <w:rFonts w:ascii="Monotype Corsiva" w:hAnsi="Monotype Corsiva"/>
          <w:i/>
          <w:sz w:val="20"/>
          <w:szCs w:val="20"/>
        </w:rPr>
        <w:t>BAŞARILAR…</w:t>
      </w:r>
    </w:p>
    <w:p w:rsidR="0096488B" w:rsidRDefault="0096488B" w:rsidP="0096488B">
      <w:pPr>
        <w:contextualSpacing/>
        <w:rPr>
          <w:rFonts w:ascii="Monotype Corsiva" w:hAnsi="Monotype Corsiva"/>
          <w:i/>
          <w:sz w:val="20"/>
          <w:szCs w:val="20"/>
        </w:rPr>
      </w:pPr>
      <w:r>
        <w:rPr>
          <w:rFonts w:ascii="Monotype Corsiva" w:hAnsi="Monotype Corsiva"/>
          <w:i/>
          <w:sz w:val="20"/>
          <w:szCs w:val="20"/>
        </w:rPr>
        <w:tab/>
      </w:r>
      <w:r>
        <w:rPr>
          <w:rFonts w:ascii="Monotype Corsiva" w:hAnsi="Monotype Corsiva"/>
          <w:i/>
          <w:sz w:val="20"/>
          <w:szCs w:val="20"/>
        </w:rPr>
        <w:tab/>
      </w:r>
      <w:r>
        <w:rPr>
          <w:rFonts w:ascii="Monotype Corsiva" w:hAnsi="Monotype Corsiva"/>
          <w:i/>
          <w:sz w:val="20"/>
          <w:szCs w:val="20"/>
        </w:rPr>
        <w:tab/>
      </w:r>
    </w:p>
    <w:p w:rsidR="0096488B" w:rsidRDefault="0096488B" w:rsidP="0096488B">
      <w:pPr>
        <w:contextualSpacing/>
        <w:rPr>
          <w:rFonts w:ascii="Bell MT" w:hAnsi="Bell MT"/>
          <w:i/>
          <w:sz w:val="20"/>
          <w:szCs w:val="20"/>
        </w:rPr>
      </w:pPr>
      <w:r>
        <w:rPr>
          <w:rFonts w:ascii="Monotype Corsiva" w:hAnsi="Monotype Corsiva"/>
          <w:i/>
          <w:sz w:val="20"/>
          <w:szCs w:val="20"/>
        </w:rPr>
        <w:tab/>
      </w:r>
      <w:r>
        <w:rPr>
          <w:rFonts w:ascii="Monotype Corsiva" w:hAnsi="Monotype Corsiva"/>
          <w:i/>
          <w:sz w:val="20"/>
          <w:szCs w:val="20"/>
        </w:rPr>
        <w:tab/>
      </w:r>
      <w:r>
        <w:rPr>
          <w:rFonts w:ascii="Monotype Corsiva" w:hAnsi="Monotype Corsiva"/>
          <w:i/>
          <w:sz w:val="20"/>
          <w:szCs w:val="20"/>
        </w:rPr>
        <w:tab/>
        <w:t xml:space="preserve">  </w:t>
      </w:r>
      <w:proofErr w:type="gramStart"/>
      <w:r w:rsidR="00175D69">
        <w:rPr>
          <w:rFonts w:ascii="Bell MT" w:hAnsi="Bell MT"/>
          <w:i/>
          <w:sz w:val="20"/>
          <w:szCs w:val="20"/>
        </w:rPr>
        <w:t>…………………..</w:t>
      </w:r>
      <w:proofErr w:type="gramEnd"/>
      <w:r w:rsidRPr="0096488B">
        <w:rPr>
          <w:rFonts w:ascii="Bell MT" w:hAnsi="Bell MT"/>
          <w:i/>
          <w:sz w:val="20"/>
          <w:szCs w:val="20"/>
        </w:rPr>
        <w:tab/>
      </w:r>
      <w:r w:rsidRPr="0096488B">
        <w:rPr>
          <w:rFonts w:ascii="Bell MT" w:hAnsi="Bell MT"/>
          <w:i/>
          <w:sz w:val="20"/>
          <w:szCs w:val="20"/>
        </w:rPr>
        <w:tab/>
      </w:r>
      <w:proofErr w:type="gramStart"/>
      <w:r w:rsidR="00175D69">
        <w:rPr>
          <w:rFonts w:ascii="Bell MT" w:hAnsi="Bell MT"/>
          <w:i/>
          <w:sz w:val="20"/>
          <w:szCs w:val="20"/>
        </w:rPr>
        <w:t>……………………….</w:t>
      </w:r>
      <w:proofErr w:type="gramEnd"/>
    </w:p>
    <w:p w:rsidR="0096488B" w:rsidRPr="008E5144" w:rsidRDefault="0096488B">
      <w:pPr>
        <w:contextualSpacing/>
        <w:rPr>
          <w:sz w:val="20"/>
          <w:szCs w:val="20"/>
        </w:rPr>
      </w:pPr>
      <w:r>
        <w:rPr>
          <w:rFonts w:ascii="Bell MT" w:hAnsi="Bell MT"/>
          <w:i/>
          <w:sz w:val="20"/>
          <w:szCs w:val="20"/>
        </w:rPr>
        <w:tab/>
      </w:r>
      <w:r>
        <w:rPr>
          <w:rFonts w:ascii="Bell MT" w:hAnsi="Bell MT"/>
          <w:i/>
          <w:sz w:val="20"/>
          <w:szCs w:val="20"/>
        </w:rPr>
        <w:tab/>
      </w:r>
      <w:r>
        <w:rPr>
          <w:rFonts w:ascii="Bell MT" w:hAnsi="Bell MT"/>
          <w:i/>
          <w:sz w:val="20"/>
          <w:szCs w:val="20"/>
        </w:rPr>
        <w:tab/>
      </w:r>
      <w:r w:rsidRPr="0096488B">
        <w:rPr>
          <w:rFonts w:ascii="Bell MT" w:hAnsi="Bell MT"/>
          <w:i/>
          <w:sz w:val="20"/>
          <w:szCs w:val="20"/>
        </w:rPr>
        <w:t>Biyoloji Ö</w:t>
      </w:r>
      <w:r w:rsidRPr="0096488B">
        <w:rPr>
          <w:rFonts w:ascii="Times New Roman" w:hAnsi="Times New Roman" w:cs="Times New Roman"/>
          <w:i/>
          <w:sz w:val="20"/>
          <w:szCs w:val="20"/>
        </w:rPr>
        <w:t>ğ</w:t>
      </w:r>
      <w:r w:rsidRPr="0096488B">
        <w:rPr>
          <w:rFonts w:ascii="Bell MT" w:hAnsi="Bell MT" w:cs="Times New Roman"/>
          <w:i/>
          <w:sz w:val="20"/>
          <w:szCs w:val="20"/>
        </w:rPr>
        <w:t>retmeni</w:t>
      </w:r>
      <w:r>
        <w:rPr>
          <w:rFonts w:ascii="Bell MT" w:hAnsi="Bell MT" w:cs="Times New Roman"/>
          <w:i/>
          <w:sz w:val="20"/>
          <w:szCs w:val="20"/>
        </w:rPr>
        <w:tab/>
        <w:t xml:space="preserve">               </w:t>
      </w:r>
      <w:r w:rsidRPr="0096488B">
        <w:rPr>
          <w:rFonts w:ascii="Bell MT" w:hAnsi="Bell MT"/>
          <w:i/>
          <w:sz w:val="20"/>
          <w:szCs w:val="20"/>
        </w:rPr>
        <w:t>Biyoloji Ö</w:t>
      </w:r>
      <w:r w:rsidRPr="0096488B">
        <w:rPr>
          <w:rFonts w:ascii="Times New Roman" w:hAnsi="Times New Roman" w:cs="Times New Roman"/>
          <w:i/>
          <w:sz w:val="20"/>
          <w:szCs w:val="20"/>
        </w:rPr>
        <w:t>ğ</w:t>
      </w:r>
      <w:r w:rsidRPr="0096488B">
        <w:rPr>
          <w:rFonts w:ascii="Bell MT" w:hAnsi="Bell MT" w:cs="Times New Roman"/>
          <w:i/>
          <w:sz w:val="20"/>
          <w:szCs w:val="20"/>
        </w:rPr>
        <w:t>retmeni</w:t>
      </w:r>
      <w:bookmarkStart w:id="0" w:name="_GoBack"/>
      <w:bookmarkEnd w:id="0"/>
    </w:p>
    <w:sectPr w:rsidR="0096488B" w:rsidRPr="008E5144" w:rsidSect="0096488B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Print">
    <w:panose1 w:val="02000600000000000000"/>
    <w:charset w:val="A2"/>
    <w:family w:val="auto"/>
    <w:pitch w:val="variable"/>
    <w:sig w:usb0="0000028F" w:usb1="00000000" w:usb2="00000000" w:usb3="00000000" w:csb0="0000009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819A3"/>
    <w:multiLevelType w:val="hybridMultilevel"/>
    <w:tmpl w:val="9858DA7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84F"/>
    <w:rsid w:val="00175D69"/>
    <w:rsid w:val="001D7DD2"/>
    <w:rsid w:val="001E2EF5"/>
    <w:rsid w:val="00200B33"/>
    <w:rsid w:val="003353C1"/>
    <w:rsid w:val="00576B25"/>
    <w:rsid w:val="00605BF9"/>
    <w:rsid w:val="00615933"/>
    <w:rsid w:val="00655425"/>
    <w:rsid w:val="007E686C"/>
    <w:rsid w:val="008E5144"/>
    <w:rsid w:val="0096488B"/>
    <w:rsid w:val="00A86BA9"/>
    <w:rsid w:val="00B422CC"/>
    <w:rsid w:val="00C8683D"/>
    <w:rsid w:val="00D7769B"/>
    <w:rsid w:val="00E21A7E"/>
    <w:rsid w:val="00FC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DD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D7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D7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7DD2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59"/>
    <w:rsid w:val="007E6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59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DD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D7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D7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7DD2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59"/>
    <w:rsid w:val="007E6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5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A.GÜREL</cp:lastModifiedBy>
  <cp:revision>14</cp:revision>
  <cp:lastPrinted>2013-10-30T20:24:00Z</cp:lastPrinted>
  <dcterms:created xsi:type="dcterms:W3CDTF">2013-10-30T07:45:00Z</dcterms:created>
  <dcterms:modified xsi:type="dcterms:W3CDTF">2018-04-13T08:03:00Z</dcterms:modified>
</cp:coreProperties>
</file>